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0280A" w14:textId="77777777" w:rsidR="00FB5E0C" w:rsidRDefault="003F10CF" w:rsidP="00FB5E0C">
      <w:pPr>
        <w:jc w:val="center"/>
        <w:rPr>
          <w:rFonts w:asciiTheme="minorHAnsi" w:hAnsiTheme="minorHAnsi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FA7D1A" wp14:editId="539E4EB9">
            <wp:simplePos x="0" y="0"/>
            <wp:positionH relativeFrom="column">
              <wp:posOffset>38100</wp:posOffset>
            </wp:positionH>
            <wp:positionV relativeFrom="paragraph">
              <wp:posOffset>154305</wp:posOffset>
            </wp:positionV>
            <wp:extent cx="1300163" cy="600075"/>
            <wp:effectExtent l="0" t="0" r="0" b="0"/>
            <wp:wrapNone/>
            <wp:docPr id="4" name="redLogo" descr="http://www.red-inc.us/images/red-logo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dLogo" descr="http://www.red-inc.us/images/red-logo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163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5CCCF1" w14:textId="012F7646" w:rsidR="0029789E" w:rsidRDefault="0029789E" w:rsidP="00FB5E0C">
      <w:pPr>
        <w:spacing w:after="0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0</w:t>
      </w:r>
      <w:r w:rsidR="003F10CF">
        <w:rPr>
          <w:rFonts w:asciiTheme="minorHAnsi" w:hAnsiTheme="minorHAnsi"/>
          <w:b/>
          <w:sz w:val="32"/>
          <w:szCs w:val="32"/>
        </w:rPr>
        <w:t>7</w:t>
      </w:r>
      <w:r>
        <w:rPr>
          <w:rFonts w:asciiTheme="minorHAnsi" w:hAnsiTheme="minorHAnsi"/>
          <w:b/>
          <w:sz w:val="32"/>
          <w:szCs w:val="32"/>
        </w:rPr>
        <w:t>/01/</w:t>
      </w:r>
      <w:r w:rsidR="00FB5E0C" w:rsidRPr="00FB5E0C">
        <w:rPr>
          <w:rFonts w:asciiTheme="minorHAnsi" w:hAnsiTheme="minorHAnsi"/>
          <w:b/>
          <w:sz w:val="32"/>
          <w:szCs w:val="32"/>
        </w:rPr>
        <w:t>20</w:t>
      </w:r>
      <w:r w:rsidR="00471540">
        <w:rPr>
          <w:rFonts w:asciiTheme="minorHAnsi" w:hAnsiTheme="minorHAnsi"/>
          <w:b/>
          <w:sz w:val="32"/>
          <w:szCs w:val="32"/>
        </w:rPr>
        <w:t>2</w:t>
      </w:r>
      <w:r w:rsidR="00910970">
        <w:rPr>
          <w:rFonts w:asciiTheme="minorHAnsi" w:hAnsiTheme="minorHAnsi"/>
          <w:b/>
          <w:sz w:val="32"/>
          <w:szCs w:val="32"/>
        </w:rPr>
        <w:t>4</w:t>
      </w:r>
      <w:r w:rsidR="00FB5E0C" w:rsidRPr="00FB5E0C">
        <w:rPr>
          <w:rFonts w:asciiTheme="minorHAnsi" w:hAnsiTheme="minorHAnsi"/>
          <w:b/>
          <w:sz w:val="32"/>
          <w:szCs w:val="32"/>
        </w:rPr>
        <w:t xml:space="preserve"> – </w:t>
      </w:r>
      <w:r w:rsidR="0024006F">
        <w:rPr>
          <w:rFonts w:asciiTheme="minorHAnsi" w:hAnsiTheme="minorHAnsi"/>
          <w:b/>
          <w:sz w:val="32"/>
          <w:szCs w:val="32"/>
        </w:rPr>
        <w:t>0</w:t>
      </w:r>
      <w:r w:rsidR="003F10CF">
        <w:rPr>
          <w:rFonts w:asciiTheme="minorHAnsi" w:hAnsiTheme="minorHAnsi"/>
          <w:b/>
          <w:sz w:val="32"/>
          <w:szCs w:val="32"/>
        </w:rPr>
        <w:t>6</w:t>
      </w:r>
      <w:r>
        <w:rPr>
          <w:rFonts w:asciiTheme="minorHAnsi" w:hAnsiTheme="minorHAnsi"/>
          <w:b/>
          <w:sz w:val="32"/>
          <w:szCs w:val="32"/>
        </w:rPr>
        <w:t>/3</w:t>
      </w:r>
      <w:r w:rsidR="003F10CF">
        <w:rPr>
          <w:rFonts w:asciiTheme="minorHAnsi" w:hAnsiTheme="minorHAnsi"/>
          <w:b/>
          <w:sz w:val="32"/>
          <w:szCs w:val="32"/>
        </w:rPr>
        <w:t>0</w:t>
      </w:r>
      <w:r>
        <w:rPr>
          <w:rFonts w:asciiTheme="minorHAnsi" w:hAnsiTheme="minorHAnsi"/>
          <w:b/>
          <w:sz w:val="32"/>
          <w:szCs w:val="32"/>
        </w:rPr>
        <w:t>/20</w:t>
      </w:r>
      <w:r w:rsidR="00A85876">
        <w:rPr>
          <w:rFonts w:asciiTheme="minorHAnsi" w:hAnsiTheme="minorHAnsi"/>
          <w:b/>
          <w:sz w:val="32"/>
          <w:szCs w:val="32"/>
        </w:rPr>
        <w:t>2</w:t>
      </w:r>
      <w:r w:rsidR="00910970">
        <w:rPr>
          <w:rFonts w:asciiTheme="minorHAnsi" w:hAnsiTheme="minorHAnsi"/>
          <w:b/>
          <w:sz w:val="32"/>
          <w:szCs w:val="32"/>
        </w:rPr>
        <w:t>5</w:t>
      </w:r>
    </w:p>
    <w:p w14:paraId="2D2F1411" w14:textId="77777777" w:rsidR="00FB5E0C" w:rsidRDefault="00FB5E0C" w:rsidP="0029789E">
      <w:pPr>
        <w:spacing w:after="0"/>
        <w:jc w:val="center"/>
        <w:rPr>
          <w:rFonts w:asciiTheme="minorHAnsi" w:hAnsiTheme="minorHAnsi"/>
          <w:b/>
          <w:sz w:val="32"/>
          <w:szCs w:val="32"/>
        </w:rPr>
      </w:pPr>
      <w:r w:rsidRPr="00FB5E0C">
        <w:rPr>
          <w:rFonts w:asciiTheme="minorHAnsi" w:hAnsiTheme="minorHAnsi"/>
          <w:b/>
          <w:sz w:val="32"/>
          <w:szCs w:val="32"/>
        </w:rPr>
        <w:t>Group Health Benefits Overview</w:t>
      </w:r>
    </w:p>
    <w:p w14:paraId="6CF85DCF" w14:textId="77777777" w:rsidR="00516EFF" w:rsidRDefault="00516EFF" w:rsidP="00516EFF">
      <w:pPr>
        <w:spacing w:after="0"/>
        <w:ind w:firstLine="720"/>
        <w:rPr>
          <w:rFonts w:asciiTheme="minorHAnsi" w:hAnsiTheme="minorHAnsi"/>
          <w:b/>
          <w:sz w:val="20"/>
          <w:szCs w:val="20"/>
        </w:rPr>
      </w:pPr>
    </w:p>
    <w:p w14:paraId="745E5A9C" w14:textId="14D91068" w:rsidR="00A85876" w:rsidRDefault="00A85876" w:rsidP="00A85876">
      <w:pPr>
        <w:spacing w:after="0"/>
        <w:ind w:firstLine="7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       </w:t>
      </w:r>
      <w:r w:rsidR="004C25BE">
        <w:rPr>
          <w:rFonts w:asciiTheme="minorHAnsi" w:hAnsiTheme="minorHAnsi"/>
          <w:b/>
          <w:sz w:val="20"/>
          <w:szCs w:val="20"/>
        </w:rPr>
        <w:t xml:space="preserve">New Hire Waiting Period: </w:t>
      </w:r>
      <w:r w:rsidR="004C25BE">
        <w:rPr>
          <w:rFonts w:asciiTheme="minorHAnsi" w:hAnsiTheme="minorHAnsi"/>
          <w:sz w:val="20"/>
          <w:szCs w:val="20"/>
        </w:rPr>
        <w:t>First of the month after 0 days of Full</w:t>
      </w:r>
      <w:r w:rsidR="001E05BC">
        <w:rPr>
          <w:rFonts w:asciiTheme="minorHAnsi" w:hAnsiTheme="minorHAnsi"/>
          <w:sz w:val="20"/>
          <w:szCs w:val="20"/>
        </w:rPr>
        <w:t>-</w:t>
      </w:r>
      <w:r w:rsidR="004C25BE">
        <w:rPr>
          <w:rFonts w:asciiTheme="minorHAnsi" w:hAnsiTheme="minorHAnsi"/>
          <w:sz w:val="20"/>
          <w:szCs w:val="20"/>
        </w:rPr>
        <w:t>Time employment</w:t>
      </w:r>
      <w:r w:rsidR="00910970">
        <w:rPr>
          <w:rFonts w:asciiTheme="minorHAnsi" w:hAnsiTheme="minorHAnsi"/>
          <w:sz w:val="20"/>
          <w:szCs w:val="20"/>
        </w:rPr>
        <w:t>.</w:t>
      </w:r>
    </w:p>
    <w:tbl>
      <w:tblPr>
        <w:tblpPr w:leftFromText="180" w:rightFromText="180" w:vertAnchor="text" w:tblpXSpec="center" w:tblpY="1"/>
        <w:tblOverlap w:val="never"/>
        <w:tblW w:w="8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3"/>
        <w:gridCol w:w="3972"/>
      </w:tblGrid>
      <w:tr w:rsidR="00A85876" w:rsidRPr="00B96DC0" w14:paraId="73618712" w14:textId="77777777" w:rsidTr="00597565">
        <w:trPr>
          <w:trHeight w:val="348"/>
        </w:trPr>
        <w:tc>
          <w:tcPr>
            <w:tcW w:w="8635" w:type="dxa"/>
            <w:gridSpan w:val="2"/>
            <w:shd w:val="clear" w:color="auto" w:fill="C00000"/>
            <w:vAlign w:val="center"/>
          </w:tcPr>
          <w:p w14:paraId="2725E226" w14:textId="57019329" w:rsidR="00A85876" w:rsidRPr="00597565" w:rsidRDefault="00A85876" w:rsidP="008560A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D9D9D9" w:themeColor="background1" w:themeShade="D9"/>
                <w:szCs w:val="24"/>
              </w:rPr>
            </w:pPr>
            <w:r w:rsidRPr="00597565">
              <w:rPr>
                <w:rFonts w:asciiTheme="minorHAnsi" w:eastAsia="Times New Roman" w:hAnsiTheme="minorHAnsi" w:cs="Times New Roman"/>
                <w:b/>
                <w:bCs/>
                <w:color w:val="FFFFFF" w:themeColor="background1"/>
                <w:szCs w:val="24"/>
              </w:rPr>
              <w:t>Cigna Medical Plan</w:t>
            </w:r>
          </w:p>
        </w:tc>
      </w:tr>
      <w:tr w:rsidR="00A85876" w:rsidRPr="00B96DC0" w14:paraId="680A6281" w14:textId="77777777" w:rsidTr="008560A8">
        <w:trPr>
          <w:trHeight w:val="255"/>
        </w:trPr>
        <w:tc>
          <w:tcPr>
            <w:tcW w:w="4663" w:type="dxa"/>
            <w:shd w:val="clear" w:color="auto" w:fill="auto"/>
            <w:vAlign w:val="center"/>
            <w:hideMark/>
          </w:tcPr>
          <w:p w14:paraId="7F87B160" w14:textId="7E615EAD" w:rsidR="00A85876" w:rsidRPr="00597565" w:rsidRDefault="00641699" w:rsidP="0064169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hyperlink r:id="rId11" w:history="1">
              <w:r w:rsidRPr="005657C3">
                <w:rPr>
                  <w:rStyle w:val="Hyperlink"/>
                  <w:rFonts w:asciiTheme="minorHAnsi" w:hAnsiTheme="minorHAnsi" w:cstheme="minorHAnsi"/>
                  <w:sz w:val="20"/>
                  <w:szCs w:val="18"/>
                </w:rPr>
                <w:t>www.MyCigna.com</w:t>
              </w:r>
            </w:hyperlink>
          </w:p>
        </w:tc>
        <w:tc>
          <w:tcPr>
            <w:tcW w:w="3972" w:type="dxa"/>
            <w:shd w:val="clear" w:color="auto" w:fill="auto"/>
            <w:vAlign w:val="center"/>
          </w:tcPr>
          <w:p w14:paraId="13ACA930" w14:textId="20738931" w:rsidR="00A85876" w:rsidRDefault="00A85876" w:rsidP="008560A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</w:rPr>
              <w:t>Cigna Open Access Plus Plan</w:t>
            </w:r>
          </w:p>
          <w:p w14:paraId="61E34CE9" w14:textId="77777777" w:rsidR="00A85876" w:rsidRPr="00B96DC0" w:rsidRDefault="00A85876" w:rsidP="008560A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</w:rPr>
              <w:t>National Point of Service</w:t>
            </w:r>
          </w:p>
        </w:tc>
      </w:tr>
      <w:tr w:rsidR="00A85876" w:rsidRPr="00B96DC0" w14:paraId="29027380" w14:textId="77777777" w:rsidTr="008560A8">
        <w:trPr>
          <w:trHeight w:val="255"/>
        </w:trPr>
        <w:tc>
          <w:tcPr>
            <w:tcW w:w="4663" w:type="dxa"/>
            <w:shd w:val="clear" w:color="000000" w:fill="D9D9D9" w:themeFill="background1" w:themeFillShade="D9"/>
            <w:vAlign w:val="center"/>
            <w:hideMark/>
          </w:tcPr>
          <w:p w14:paraId="7171E339" w14:textId="77777777" w:rsidR="00A85876" w:rsidRPr="00A85876" w:rsidRDefault="00A85876" w:rsidP="008560A8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A85876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  <w:t>IN NETWORK</w:t>
            </w:r>
          </w:p>
        </w:tc>
        <w:tc>
          <w:tcPr>
            <w:tcW w:w="3972" w:type="dxa"/>
            <w:shd w:val="clear" w:color="000000" w:fill="D9D9D9" w:themeFill="background1" w:themeFillShade="D9"/>
            <w:vAlign w:val="center"/>
          </w:tcPr>
          <w:p w14:paraId="39270548" w14:textId="20C8F74B" w:rsidR="00A85876" w:rsidRPr="005C661A" w:rsidRDefault="00A85876" w:rsidP="008560A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5C661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Referrals N</w:t>
            </w:r>
            <w:r w:rsidR="005C661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ot</w:t>
            </w:r>
            <w:r w:rsidRPr="005C661A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 xml:space="preserve"> Required</w:t>
            </w:r>
          </w:p>
        </w:tc>
      </w:tr>
      <w:tr w:rsidR="00A85876" w:rsidRPr="00B96DC0" w14:paraId="2ED77887" w14:textId="77777777" w:rsidTr="008560A8">
        <w:trPr>
          <w:trHeight w:val="255"/>
        </w:trPr>
        <w:tc>
          <w:tcPr>
            <w:tcW w:w="4663" w:type="dxa"/>
            <w:shd w:val="clear" w:color="auto" w:fill="auto"/>
            <w:vAlign w:val="center"/>
            <w:hideMark/>
          </w:tcPr>
          <w:p w14:paraId="5E15AEE5" w14:textId="77777777" w:rsidR="00A85876" w:rsidRPr="00A85876" w:rsidRDefault="00A85876" w:rsidP="008560A8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A85876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Deductible (Individual/Family)</w:t>
            </w:r>
          </w:p>
        </w:tc>
        <w:tc>
          <w:tcPr>
            <w:tcW w:w="3972" w:type="dxa"/>
            <w:shd w:val="clear" w:color="auto" w:fill="auto"/>
            <w:vAlign w:val="center"/>
          </w:tcPr>
          <w:p w14:paraId="00E36648" w14:textId="0564751A" w:rsidR="00A85876" w:rsidRPr="00A85876" w:rsidRDefault="00A85876" w:rsidP="008560A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A85876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$250 / $500</w:t>
            </w:r>
          </w:p>
        </w:tc>
      </w:tr>
      <w:tr w:rsidR="00A85876" w:rsidRPr="00B96DC0" w14:paraId="2BF613E6" w14:textId="77777777" w:rsidTr="008560A8">
        <w:trPr>
          <w:trHeight w:val="255"/>
        </w:trPr>
        <w:tc>
          <w:tcPr>
            <w:tcW w:w="4663" w:type="dxa"/>
            <w:shd w:val="clear" w:color="auto" w:fill="auto"/>
            <w:vAlign w:val="center"/>
            <w:hideMark/>
          </w:tcPr>
          <w:p w14:paraId="0CB4DE36" w14:textId="77777777" w:rsidR="00A85876" w:rsidRPr="00A85876" w:rsidRDefault="00A85876" w:rsidP="008560A8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A85876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Doctor Copay (PCP/Spec)</w:t>
            </w:r>
          </w:p>
        </w:tc>
        <w:tc>
          <w:tcPr>
            <w:tcW w:w="3972" w:type="dxa"/>
            <w:shd w:val="clear" w:color="auto" w:fill="auto"/>
            <w:vAlign w:val="center"/>
          </w:tcPr>
          <w:p w14:paraId="11BD731F" w14:textId="366CB461" w:rsidR="00A85876" w:rsidRPr="00A85876" w:rsidRDefault="00A85876" w:rsidP="008560A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A85876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$5 / $30</w:t>
            </w:r>
          </w:p>
        </w:tc>
      </w:tr>
      <w:tr w:rsidR="00A85876" w:rsidRPr="00B96DC0" w14:paraId="76750240" w14:textId="77777777" w:rsidTr="008560A8">
        <w:trPr>
          <w:trHeight w:val="255"/>
        </w:trPr>
        <w:tc>
          <w:tcPr>
            <w:tcW w:w="4663" w:type="dxa"/>
            <w:shd w:val="clear" w:color="auto" w:fill="auto"/>
            <w:vAlign w:val="center"/>
          </w:tcPr>
          <w:p w14:paraId="1A663BC5" w14:textId="51309074" w:rsidR="00A85876" w:rsidRPr="00A85876" w:rsidRDefault="00A85876" w:rsidP="008560A8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A85876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 xml:space="preserve">Lab/X-Ray/Imaging </w:t>
            </w:r>
          </w:p>
        </w:tc>
        <w:tc>
          <w:tcPr>
            <w:tcW w:w="3972" w:type="dxa"/>
            <w:shd w:val="clear" w:color="auto" w:fill="auto"/>
            <w:vAlign w:val="center"/>
          </w:tcPr>
          <w:p w14:paraId="5F0FA68B" w14:textId="14567D39" w:rsidR="00A85876" w:rsidRPr="00A85876" w:rsidRDefault="00A85876" w:rsidP="008560A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A85876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$0 / $0 / $100</w:t>
            </w:r>
          </w:p>
        </w:tc>
      </w:tr>
      <w:tr w:rsidR="00A85876" w:rsidRPr="00B96DC0" w14:paraId="130AF92D" w14:textId="77777777" w:rsidTr="008560A8">
        <w:trPr>
          <w:trHeight w:val="255"/>
        </w:trPr>
        <w:tc>
          <w:tcPr>
            <w:tcW w:w="4663" w:type="dxa"/>
            <w:shd w:val="clear" w:color="auto" w:fill="auto"/>
            <w:vAlign w:val="center"/>
            <w:hideMark/>
          </w:tcPr>
          <w:p w14:paraId="01E456B4" w14:textId="4F229B1D" w:rsidR="00A85876" w:rsidRPr="00A85876" w:rsidRDefault="00A85876" w:rsidP="008560A8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A85876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 xml:space="preserve">Coinsurance </w:t>
            </w:r>
          </w:p>
        </w:tc>
        <w:tc>
          <w:tcPr>
            <w:tcW w:w="3972" w:type="dxa"/>
            <w:shd w:val="clear" w:color="auto" w:fill="auto"/>
            <w:vAlign w:val="center"/>
          </w:tcPr>
          <w:p w14:paraId="2FDED7D6" w14:textId="77777777" w:rsidR="00A85876" w:rsidRPr="00A85876" w:rsidRDefault="00A85876" w:rsidP="008560A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A85876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None</w:t>
            </w:r>
          </w:p>
        </w:tc>
      </w:tr>
      <w:tr w:rsidR="00A85876" w:rsidRPr="00B96DC0" w14:paraId="2B6CACA6" w14:textId="77777777" w:rsidTr="008560A8">
        <w:trPr>
          <w:trHeight w:val="255"/>
        </w:trPr>
        <w:tc>
          <w:tcPr>
            <w:tcW w:w="4663" w:type="dxa"/>
            <w:shd w:val="clear" w:color="auto" w:fill="auto"/>
            <w:vAlign w:val="center"/>
            <w:hideMark/>
          </w:tcPr>
          <w:p w14:paraId="2705E1F4" w14:textId="77777777" w:rsidR="00A85876" w:rsidRPr="00A85876" w:rsidRDefault="00A85876" w:rsidP="008560A8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A85876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Inpatient Hospital</w:t>
            </w:r>
          </w:p>
        </w:tc>
        <w:tc>
          <w:tcPr>
            <w:tcW w:w="3972" w:type="dxa"/>
            <w:shd w:val="clear" w:color="auto" w:fill="auto"/>
            <w:vAlign w:val="center"/>
          </w:tcPr>
          <w:p w14:paraId="27BA26BB" w14:textId="24B00EAA" w:rsidR="00A85876" w:rsidRPr="00A85876" w:rsidRDefault="00A85876" w:rsidP="008560A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A85876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No Charge After Deductible</w:t>
            </w:r>
          </w:p>
        </w:tc>
      </w:tr>
      <w:tr w:rsidR="00A85876" w:rsidRPr="00B96DC0" w14:paraId="67C89D6D" w14:textId="77777777" w:rsidTr="008560A8">
        <w:trPr>
          <w:trHeight w:val="255"/>
        </w:trPr>
        <w:tc>
          <w:tcPr>
            <w:tcW w:w="4663" w:type="dxa"/>
            <w:shd w:val="clear" w:color="auto" w:fill="auto"/>
            <w:vAlign w:val="center"/>
            <w:hideMark/>
          </w:tcPr>
          <w:p w14:paraId="0328388C" w14:textId="77777777" w:rsidR="00A85876" w:rsidRPr="00A85876" w:rsidRDefault="00A85876" w:rsidP="008560A8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A85876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Out of Pocket Max (Individual/Family)</w:t>
            </w:r>
          </w:p>
        </w:tc>
        <w:tc>
          <w:tcPr>
            <w:tcW w:w="3972" w:type="dxa"/>
            <w:shd w:val="clear" w:color="auto" w:fill="auto"/>
            <w:vAlign w:val="center"/>
          </w:tcPr>
          <w:p w14:paraId="390DF6FA" w14:textId="25CC93EC" w:rsidR="00A85876" w:rsidRPr="00A85876" w:rsidRDefault="00A85876" w:rsidP="008560A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A85876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$4,500 / $6,550</w:t>
            </w:r>
          </w:p>
        </w:tc>
      </w:tr>
      <w:tr w:rsidR="00A85876" w:rsidRPr="00B96DC0" w14:paraId="4EB89AB3" w14:textId="77777777" w:rsidTr="008560A8">
        <w:trPr>
          <w:trHeight w:val="255"/>
        </w:trPr>
        <w:tc>
          <w:tcPr>
            <w:tcW w:w="4663" w:type="dxa"/>
            <w:shd w:val="clear" w:color="auto" w:fill="auto"/>
            <w:vAlign w:val="center"/>
          </w:tcPr>
          <w:p w14:paraId="164C4FD1" w14:textId="77777777" w:rsidR="00A85876" w:rsidRPr="00A85876" w:rsidRDefault="00A85876" w:rsidP="008560A8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A85876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Lifetime Maximum</w:t>
            </w:r>
          </w:p>
        </w:tc>
        <w:tc>
          <w:tcPr>
            <w:tcW w:w="3972" w:type="dxa"/>
            <w:shd w:val="clear" w:color="auto" w:fill="auto"/>
            <w:vAlign w:val="center"/>
          </w:tcPr>
          <w:p w14:paraId="089ECA03" w14:textId="77777777" w:rsidR="00A85876" w:rsidRPr="00A85876" w:rsidRDefault="00A85876" w:rsidP="008560A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A85876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Unlimited</w:t>
            </w:r>
          </w:p>
        </w:tc>
      </w:tr>
      <w:tr w:rsidR="00A85876" w:rsidRPr="00B96DC0" w14:paraId="041FFF81" w14:textId="77777777" w:rsidTr="008560A8">
        <w:trPr>
          <w:trHeight w:val="255"/>
        </w:trPr>
        <w:tc>
          <w:tcPr>
            <w:tcW w:w="4663" w:type="dxa"/>
            <w:tcBorders>
              <w:bottom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1B13950E" w14:textId="77777777" w:rsidR="00A85876" w:rsidRPr="00A85876" w:rsidRDefault="00A85876" w:rsidP="008560A8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A85876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  <w:t>OUT OF NETWORK</w:t>
            </w:r>
          </w:p>
        </w:tc>
        <w:tc>
          <w:tcPr>
            <w:tcW w:w="3972" w:type="dxa"/>
            <w:tcBorders>
              <w:bottom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5949ED43" w14:textId="77777777" w:rsidR="00A85876" w:rsidRPr="00A85876" w:rsidRDefault="00A85876" w:rsidP="008560A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A85876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85876" w:rsidRPr="00B96DC0" w14:paraId="23C0D3C9" w14:textId="77777777" w:rsidTr="008560A8">
        <w:trPr>
          <w:trHeight w:val="255"/>
        </w:trPr>
        <w:tc>
          <w:tcPr>
            <w:tcW w:w="4663" w:type="dxa"/>
            <w:shd w:val="clear" w:color="000000" w:fill="FFFFFF" w:themeFill="background1"/>
            <w:vAlign w:val="center"/>
          </w:tcPr>
          <w:p w14:paraId="5A99BB5F" w14:textId="77777777" w:rsidR="00A85876" w:rsidRPr="00A85876" w:rsidRDefault="00A85876" w:rsidP="008560A8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A85876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Deductible (Individual/Family)</w:t>
            </w:r>
          </w:p>
        </w:tc>
        <w:tc>
          <w:tcPr>
            <w:tcW w:w="3972" w:type="dxa"/>
            <w:shd w:val="clear" w:color="000000" w:fill="FFFFFF" w:themeFill="background1"/>
            <w:vAlign w:val="center"/>
          </w:tcPr>
          <w:p w14:paraId="56B61E9A" w14:textId="0D4D2731" w:rsidR="00A85876" w:rsidRPr="00A85876" w:rsidRDefault="00A85876" w:rsidP="008560A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A85876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$1,000 / $2,000</w:t>
            </w:r>
          </w:p>
        </w:tc>
      </w:tr>
      <w:tr w:rsidR="00A85876" w:rsidRPr="00B96DC0" w14:paraId="29116687" w14:textId="77777777" w:rsidTr="008560A8">
        <w:trPr>
          <w:trHeight w:val="255"/>
        </w:trPr>
        <w:tc>
          <w:tcPr>
            <w:tcW w:w="4663" w:type="dxa"/>
            <w:shd w:val="clear" w:color="000000" w:fill="FFFFFF" w:themeFill="background1"/>
            <w:vAlign w:val="center"/>
          </w:tcPr>
          <w:p w14:paraId="378997B1" w14:textId="7DA593BA" w:rsidR="00A85876" w:rsidRPr="00A85876" w:rsidRDefault="00A85876" w:rsidP="008560A8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A85876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 xml:space="preserve">Coinsurance </w:t>
            </w:r>
          </w:p>
        </w:tc>
        <w:tc>
          <w:tcPr>
            <w:tcW w:w="3972" w:type="dxa"/>
            <w:shd w:val="clear" w:color="000000" w:fill="FFFFFF" w:themeFill="background1"/>
            <w:vAlign w:val="center"/>
          </w:tcPr>
          <w:p w14:paraId="348D3AB1" w14:textId="6262F46A" w:rsidR="00A85876" w:rsidRPr="00A85876" w:rsidRDefault="00A85876" w:rsidP="008560A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A85876">
              <w:rPr>
                <w:rFonts w:asciiTheme="minorHAnsi" w:eastAsia="Times New Roman" w:hAnsiTheme="minorHAnsi" w:cs="Times New Roman"/>
                <w:sz w:val="20"/>
                <w:szCs w:val="20"/>
              </w:rPr>
              <w:t>20%</w:t>
            </w:r>
          </w:p>
        </w:tc>
      </w:tr>
      <w:tr w:rsidR="00A85876" w:rsidRPr="00B96DC0" w14:paraId="092806E1" w14:textId="77777777" w:rsidTr="008560A8">
        <w:trPr>
          <w:trHeight w:val="255"/>
        </w:trPr>
        <w:tc>
          <w:tcPr>
            <w:tcW w:w="4663" w:type="dxa"/>
            <w:shd w:val="clear" w:color="000000" w:fill="FFFFFF" w:themeFill="background1"/>
            <w:vAlign w:val="center"/>
          </w:tcPr>
          <w:p w14:paraId="1B9714CC" w14:textId="77777777" w:rsidR="00A85876" w:rsidRPr="00A85876" w:rsidRDefault="00A85876" w:rsidP="008560A8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A85876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Out of Pocket Max (Individual/Family)</w:t>
            </w:r>
          </w:p>
        </w:tc>
        <w:tc>
          <w:tcPr>
            <w:tcW w:w="3972" w:type="dxa"/>
            <w:shd w:val="clear" w:color="000000" w:fill="FFFFFF" w:themeFill="background1"/>
            <w:vAlign w:val="center"/>
          </w:tcPr>
          <w:p w14:paraId="0E05A217" w14:textId="739A1E58" w:rsidR="00A85876" w:rsidRPr="00A85876" w:rsidRDefault="00A85876" w:rsidP="008560A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A85876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$6,000 / $12,000</w:t>
            </w:r>
          </w:p>
        </w:tc>
      </w:tr>
      <w:tr w:rsidR="00A85876" w:rsidRPr="00B96DC0" w14:paraId="526815D2" w14:textId="77777777" w:rsidTr="008560A8">
        <w:trPr>
          <w:trHeight w:val="255"/>
        </w:trPr>
        <w:tc>
          <w:tcPr>
            <w:tcW w:w="4663" w:type="dxa"/>
            <w:shd w:val="clear" w:color="000000" w:fill="D9D9D9" w:themeFill="background1" w:themeFillShade="D9"/>
            <w:vAlign w:val="center"/>
            <w:hideMark/>
          </w:tcPr>
          <w:p w14:paraId="5F9C93E4" w14:textId="77777777" w:rsidR="00A85876" w:rsidRPr="00A85876" w:rsidRDefault="00A85876" w:rsidP="008560A8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A85876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  <w:t>EMERGENCY SERVICES</w:t>
            </w:r>
          </w:p>
        </w:tc>
        <w:tc>
          <w:tcPr>
            <w:tcW w:w="3972" w:type="dxa"/>
            <w:shd w:val="clear" w:color="000000" w:fill="D9D9D9" w:themeFill="background1" w:themeFillShade="D9"/>
            <w:vAlign w:val="center"/>
          </w:tcPr>
          <w:p w14:paraId="14E28DD6" w14:textId="77777777" w:rsidR="00A85876" w:rsidRPr="00A85876" w:rsidRDefault="00A85876" w:rsidP="008560A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A85876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85876" w:rsidRPr="00B96DC0" w14:paraId="67DFA290" w14:textId="77777777" w:rsidTr="008560A8">
        <w:trPr>
          <w:trHeight w:val="242"/>
        </w:trPr>
        <w:tc>
          <w:tcPr>
            <w:tcW w:w="4663" w:type="dxa"/>
            <w:shd w:val="clear" w:color="auto" w:fill="auto"/>
            <w:vAlign w:val="center"/>
            <w:hideMark/>
          </w:tcPr>
          <w:p w14:paraId="7E19F346" w14:textId="77777777" w:rsidR="00A85876" w:rsidRPr="00A85876" w:rsidRDefault="00A85876" w:rsidP="008560A8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A85876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Emergency Room (Copay Waived if Admitted)</w:t>
            </w:r>
          </w:p>
        </w:tc>
        <w:tc>
          <w:tcPr>
            <w:tcW w:w="3972" w:type="dxa"/>
            <w:shd w:val="clear" w:color="auto" w:fill="auto"/>
            <w:vAlign w:val="center"/>
          </w:tcPr>
          <w:p w14:paraId="4496CA67" w14:textId="6CF84119" w:rsidR="00A85876" w:rsidRPr="00A85876" w:rsidRDefault="00A85876" w:rsidP="008560A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A85876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$200 After Deductible</w:t>
            </w:r>
          </w:p>
        </w:tc>
      </w:tr>
      <w:tr w:rsidR="00A85876" w:rsidRPr="00B96DC0" w14:paraId="5C28CC5E" w14:textId="77777777" w:rsidTr="008560A8">
        <w:trPr>
          <w:trHeight w:val="255"/>
        </w:trPr>
        <w:tc>
          <w:tcPr>
            <w:tcW w:w="4663" w:type="dxa"/>
            <w:shd w:val="clear" w:color="auto" w:fill="auto"/>
            <w:vAlign w:val="center"/>
            <w:hideMark/>
          </w:tcPr>
          <w:p w14:paraId="096C63A7" w14:textId="77777777" w:rsidR="00A85876" w:rsidRPr="00A85876" w:rsidRDefault="00A85876" w:rsidP="008560A8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A85876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Urgent Care</w:t>
            </w:r>
          </w:p>
        </w:tc>
        <w:tc>
          <w:tcPr>
            <w:tcW w:w="3972" w:type="dxa"/>
            <w:shd w:val="clear" w:color="auto" w:fill="auto"/>
            <w:vAlign w:val="center"/>
          </w:tcPr>
          <w:p w14:paraId="1E37C261" w14:textId="6CE4BE7E" w:rsidR="00A85876" w:rsidRPr="00A85876" w:rsidRDefault="00A85876" w:rsidP="008560A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FF0000"/>
                <w:sz w:val="20"/>
                <w:szCs w:val="20"/>
              </w:rPr>
            </w:pPr>
            <w:r w:rsidRPr="00A85876">
              <w:rPr>
                <w:rFonts w:asciiTheme="minorHAnsi" w:eastAsia="Times New Roman" w:hAnsiTheme="minorHAnsi" w:cs="Times New Roman"/>
                <w:sz w:val="20"/>
                <w:szCs w:val="20"/>
              </w:rPr>
              <w:t>$50</w:t>
            </w:r>
          </w:p>
        </w:tc>
      </w:tr>
      <w:tr w:rsidR="00A85876" w:rsidRPr="00B96DC0" w14:paraId="57B34FC6" w14:textId="77777777" w:rsidTr="008560A8">
        <w:trPr>
          <w:trHeight w:val="255"/>
        </w:trPr>
        <w:tc>
          <w:tcPr>
            <w:tcW w:w="4663" w:type="dxa"/>
            <w:shd w:val="clear" w:color="000000" w:fill="D9D9D9" w:themeFill="background1" w:themeFillShade="D9"/>
            <w:vAlign w:val="center"/>
            <w:hideMark/>
          </w:tcPr>
          <w:p w14:paraId="243516C7" w14:textId="77777777" w:rsidR="00A85876" w:rsidRPr="00A85876" w:rsidRDefault="00A85876" w:rsidP="008560A8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A85876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  <w:t>PRESCRIPTIONS</w:t>
            </w:r>
          </w:p>
        </w:tc>
        <w:tc>
          <w:tcPr>
            <w:tcW w:w="3972" w:type="dxa"/>
            <w:shd w:val="clear" w:color="000000" w:fill="D9D9D9" w:themeFill="background1" w:themeFillShade="D9"/>
            <w:vAlign w:val="center"/>
          </w:tcPr>
          <w:p w14:paraId="23B7A7F6" w14:textId="77777777" w:rsidR="00A85876" w:rsidRPr="00A85876" w:rsidRDefault="00A85876" w:rsidP="008560A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A85876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85876" w:rsidRPr="00B96DC0" w14:paraId="73C17CC0" w14:textId="77777777" w:rsidTr="008560A8">
        <w:trPr>
          <w:trHeight w:val="255"/>
        </w:trPr>
        <w:tc>
          <w:tcPr>
            <w:tcW w:w="4663" w:type="dxa"/>
            <w:shd w:val="clear" w:color="auto" w:fill="auto"/>
            <w:vAlign w:val="center"/>
            <w:hideMark/>
          </w:tcPr>
          <w:p w14:paraId="15083CBE" w14:textId="77777777" w:rsidR="00A85876" w:rsidRPr="00A85876" w:rsidRDefault="00A85876" w:rsidP="008560A8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A85876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Deductible</w:t>
            </w:r>
          </w:p>
        </w:tc>
        <w:tc>
          <w:tcPr>
            <w:tcW w:w="3972" w:type="dxa"/>
            <w:shd w:val="clear" w:color="auto" w:fill="auto"/>
            <w:vAlign w:val="center"/>
          </w:tcPr>
          <w:p w14:paraId="780F0862" w14:textId="3F0D45C1" w:rsidR="00A85876" w:rsidRPr="00A85876" w:rsidRDefault="00A85876" w:rsidP="008560A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A85876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None</w:t>
            </w:r>
          </w:p>
        </w:tc>
      </w:tr>
      <w:tr w:rsidR="00A85876" w:rsidRPr="00B96DC0" w14:paraId="544ABD13" w14:textId="77777777" w:rsidTr="008560A8">
        <w:trPr>
          <w:trHeight w:val="304"/>
        </w:trPr>
        <w:tc>
          <w:tcPr>
            <w:tcW w:w="4663" w:type="dxa"/>
            <w:shd w:val="clear" w:color="auto" w:fill="auto"/>
            <w:vAlign w:val="center"/>
            <w:hideMark/>
          </w:tcPr>
          <w:p w14:paraId="60DBDA58" w14:textId="22251FED" w:rsidR="00A85876" w:rsidRPr="00A85876" w:rsidRDefault="00A85876" w:rsidP="008560A8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A85876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Retail (Generic/Brand/Non-preferred brand name/Specialty)</w:t>
            </w:r>
            <w:r w:rsidR="000D33CD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 xml:space="preserve"> – 30 Day </w:t>
            </w:r>
          </w:p>
        </w:tc>
        <w:tc>
          <w:tcPr>
            <w:tcW w:w="3972" w:type="dxa"/>
            <w:shd w:val="clear" w:color="auto" w:fill="auto"/>
            <w:vAlign w:val="center"/>
          </w:tcPr>
          <w:p w14:paraId="6D5440E7" w14:textId="395A4CFB" w:rsidR="00A85876" w:rsidRPr="00A85876" w:rsidRDefault="00A85876" w:rsidP="008560A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A85876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 xml:space="preserve">$15/$35/$60/50% to $100 </w:t>
            </w:r>
          </w:p>
        </w:tc>
      </w:tr>
      <w:tr w:rsidR="00A85876" w:rsidRPr="00B96DC0" w14:paraId="2ECF7491" w14:textId="77777777" w:rsidTr="00597565">
        <w:trPr>
          <w:trHeight w:val="255"/>
        </w:trPr>
        <w:tc>
          <w:tcPr>
            <w:tcW w:w="4663" w:type="dxa"/>
            <w:shd w:val="clear" w:color="000000" w:fill="D9D9D9" w:themeFill="background1" w:themeFillShade="D9"/>
            <w:vAlign w:val="center"/>
            <w:hideMark/>
          </w:tcPr>
          <w:p w14:paraId="5244761E" w14:textId="0DA666D7" w:rsidR="00A85876" w:rsidRPr="00A85876" w:rsidRDefault="00A85876" w:rsidP="008560A8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A85876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  <w:t>EMPLOYEE BI-WEEKLY DEDUCTIONS</w:t>
            </w:r>
          </w:p>
        </w:tc>
        <w:tc>
          <w:tcPr>
            <w:tcW w:w="3972" w:type="dxa"/>
            <w:shd w:val="clear" w:color="auto" w:fill="D9D9D9" w:themeFill="background1" w:themeFillShade="D9"/>
            <w:vAlign w:val="center"/>
            <w:hideMark/>
          </w:tcPr>
          <w:p w14:paraId="27742C2D" w14:textId="77777777" w:rsidR="00A85876" w:rsidRPr="00A85876" w:rsidRDefault="00A85876" w:rsidP="008560A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A85876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85876" w:rsidRPr="00B96DC0" w14:paraId="35F43616" w14:textId="77777777" w:rsidTr="00A85876">
        <w:trPr>
          <w:trHeight w:val="233"/>
        </w:trPr>
        <w:tc>
          <w:tcPr>
            <w:tcW w:w="4663" w:type="dxa"/>
            <w:shd w:val="clear" w:color="000000" w:fill="FFFFFF" w:themeFill="background1"/>
            <w:vAlign w:val="center"/>
          </w:tcPr>
          <w:p w14:paraId="690C67C3" w14:textId="041D7310" w:rsidR="00A85876" w:rsidRPr="00A85876" w:rsidRDefault="00A85876" w:rsidP="00A85876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iCs/>
                <w:color w:val="000000"/>
                <w:sz w:val="20"/>
                <w:szCs w:val="20"/>
              </w:rPr>
            </w:pPr>
            <w:r w:rsidRPr="00A85876">
              <w:rPr>
                <w:rFonts w:asciiTheme="minorHAnsi" w:eastAsia="Times New Roman" w:hAnsiTheme="minorHAnsi" w:cs="Times New Roman"/>
                <w:b/>
                <w:iCs/>
                <w:color w:val="000000"/>
                <w:sz w:val="20"/>
                <w:szCs w:val="20"/>
              </w:rPr>
              <w:t>Employee Only</w:t>
            </w:r>
          </w:p>
        </w:tc>
        <w:tc>
          <w:tcPr>
            <w:tcW w:w="3972" w:type="dxa"/>
            <w:shd w:val="clear" w:color="000000" w:fill="FFFFFF" w:themeFill="background1"/>
            <w:vAlign w:val="center"/>
          </w:tcPr>
          <w:p w14:paraId="1BF58B78" w14:textId="4E2F3173" w:rsidR="00A85876" w:rsidRPr="00A85876" w:rsidRDefault="00910970" w:rsidP="00A85876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bCs/>
                <w:iCs/>
                <w:color w:val="000000"/>
                <w:sz w:val="20"/>
                <w:szCs w:val="20"/>
              </w:rPr>
              <w:t>$126.14</w:t>
            </w:r>
          </w:p>
        </w:tc>
      </w:tr>
      <w:tr w:rsidR="00A85876" w:rsidRPr="00B96DC0" w14:paraId="60B1399E" w14:textId="77777777" w:rsidTr="00A85876">
        <w:trPr>
          <w:trHeight w:val="260"/>
        </w:trPr>
        <w:tc>
          <w:tcPr>
            <w:tcW w:w="4663" w:type="dxa"/>
            <w:shd w:val="clear" w:color="000000" w:fill="FFFFFF" w:themeFill="background1"/>
            <w:vAlign w:val="center"/>
          </w:tcPr>
          <w:p w14:paraId="4490FA1D" w14:textId="79B5868D" w:rsidR="00A85876" w:rsidRPr="00A85876" w:rsidRDefault="00A85876" w:rsidP="00A85876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iCs/>
                <w:color w:val="000000"/>
                <w:sz w:val="20"/>
                <w:szCs w:val="20"/>
              </w:rPr>
            </w:pPr>
            <w:r w:rsidRPr="00A85876">
              <w:rPr>
                <w:rFonts w:asciiTheme="minorHAnsi" w:eastAsia="Times New Roman" w:hAnsiTheme="minorHAnsi" w:cs="Times New Roman"/>
                <w:b/>
                <w:iCs/>
                <w:color w:val="000000"/>
                <w:sz w:val="20"/>
                <w:szCs w:val="20"/>
              </w:rPr>
              <w:t>Employee + Child(ren)</w:t>
            </w:r>
          </w:p>
        </w:tc>
        <w:tc>
          <w:tcPr>
            <w:tcW w:w="3972" w:type="dxa"/>
            <w:shd w:val="clear" w:color="000000" w:fill="FFFFFF" w:themeFill="background1"/>
            <w:vAlign w:val="center"/>
          </w:tcPr>
          <w:p w14:paraId="08D7FA7D" w14:textId="13BB1240" w:rsidR="00A85876" w:rsidRPr="00A85876" w:rsidRDefault="00F353F1" w:rsidP="00A85876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bCs/>
                <w:iCs/>
                <w:color w:val="000000"/>
                <w:sz w:val="20"/>
                <w:szCs w:val="20"/>
              </w:rPr>
              <w:t>$</w:t>
            </w:r>
            <w:r w:rsidR="00BD597F">
              <w:rPr>
                <w:rFonts w:asciiTheme="minorHAnsi" w:eastAsia="Times New Roman" w:hAnsiTheme="minorHAnsi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910970">
              <w:rPr>
                <w:rFonts w:asciiTheme="minorHAnsi" w:eastAsia="Times New Roman" w:hAnsiTheme="minorHAnsi" w:cs="Times New Roman"/>
                <w:bCs/>
                <w:iCs/>
                <w:color w:val="000000"/>
                <w:sz w:val="20"/>
                <w:szCs w:val="20"/>
              </w:rPr>
              <w:t>33.34</w:t>
            </w:r>
          </w:p>
        </w:tc>
      </w:tr>
      <w:tr w:rsidR="00A85876" w:rsidRPr="00B96DC0" w14:paraId="4739CAA8" w14:textId="77777777" w:rsidTr="00A85876">
        <w:trPr>
          <w:trHeight w:val="170"/>
        </w:trPr>
        <w:tc>
          <w:tcPr>
            <w:tcW w:w="4663" w:type="dxa"/>
            <w:shd w:val="clear" w:color="000000" w:fill="FFFFFF" w:themeFill="background1"/>
            <w:vAlign w:val="center"/>
          </w:tcPr>
          <w:p w14:paraId="59ABB7A5" w14:textId="403929C0" w:rsidR="00A85876" w:rsidRPr="00A85876" w:rsidRDefault="00A85876" w:rsidP="00A85876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iCs/>
                <w:color w:val="000000"/>
                <w:sz w:val="20"/>
                <w:szCs w:val="20"/>
              </w:rPr>
            </w:pPr>
            <w:r w:rsidRPr="00A85876">
              <w:rPr>
                <w:rFonts w:asciiTheme="minorHAnsi" w:eastAsia="Times New Roman" w:hAnsiTheme="minorHAnsi" w:cs="Times New Roman"/>
                <w:b/>
                <w:iCs/>
                <w:color w:val="000000"/>
                <w:sz w:val="20"/>
                <w:szCs w:val="20"/>
              </w:rPr>
              <w:t>Employee + Spouse</w:t>
            </w:r>
          </w:p>
        </w:tc>
        <w:tc>
          <w:tcPr>
            <w:tcW w:w="3972" w:type="dxa"/>
            <w:shd w:val="clear" w:color="000000" w:fill="FFFFFF" w:themeFill="background1"/>
            <w:vAlign w:val="center"/>
          </w:tcPr>
          <w:p w14:paraId="2BB12DE1" w14:textId="094E1DDF" w:rsidR="00A85876" w:rsidRPr="00A85876" w:rsidRDefault="00BD597F" w:rsidP="00A85876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bCs/>
                <w:iCs/>
                <w:color w:val="000000"/>
                <w:sz w:val="20"/>
                <w:szCs w:val="20"/>
              </w:rPr>
              <w:t>$2</w:t>
            </w:r>
            <w:r w:rsidR="00910970">
              <w:rPr>
                <w:rFonts w:asciiTheme="minorHAnsi" w:eastAsia="Times New Roman" w:hAnsiTheme="minorHAnsi" w:cs="Times New Roman"/>
                <w:bCs/>
                <w:iCs/>
                <w:color w:val="000000"/>
                <w:sz w:val="20"/>
                <w:szCs w:val="20"/>
              </w:rPr>
              <w:t>90.10</w:t>
            </w:r>
          </w:p>
        </w:tc>
      </w:tr>
      <w:tr w:rsidR="00A85876" w:rsidRPr="00B96DC0" w14:paraId="0EF4C8B4" w14:textId="77777777" w:rsidTr="00A85876">
        <w:trPr>
          <w:trHeight w:val="215"/>
        </w:trPr>
        <w:tc>
          <w:tcPr>
            <w:tcW w:w="4663" w:type="dxa"/>
            <w:shd w:val="clear" w:color="000000" w:fill="FFFFFF" w:themeFill="background1"/>
            <w:vAlign w:val="center"/>
          </w:tcPr>
          <w:p w14:paraId="7566B1E9" w14:textId="3971A212" w:rsidR="00A85876" w:rsidRPr="00A85876" w:rsidRDefault="00A85876" w:rsidP="00A85876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iCs/>
                <w:color w:val="000000"/>
                <w:sz w:val="20"/>
                <w:szCs w:val="20"/>
              </w:rPr>
            </w:pPr>
            <w:r w:rsidRPr="00A85876">
              <w:rPr>
                <w:rFonts w:asciiTheme="minorHAnsi" w:eastAsia="Times New Roman" w:hAnsiTheme="minorHAnsi" w:cs="Times New Roman"/>
                <w:b/>
                <w:iCs/>
                <w:color w:val="000000"/>
                <w:sz w:val="20"/>
                <w:szCs w:val="20"/>
              </w:rPr>
              <w:t>Family</w:t>
            </w:r>
          </w:p>
        </w:tc>
        <w:tc>
          <w:tcPr>
            <w:tcW w:w="3972" w:type="dxa"/>
            <w:shd w:val="clear" w:color="000000" w:fill="FFFFFF" w:themeFill="background1"/>
            <w:vAlign w:val="center"/>
          </w:tcPr>
          <w:p w14:paraId="67B7BDAF" w14:textId="0A1CBCE9" w:rsidR="00A85876" w:rsidRPr="00A85876" w:rsidRDefault="00BD597F" w:rsidP="00A85876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bCs/>
                <w:iCs/>
                <w:color w:val="000000"/>
                <w:sz w:val="20"/>
                <w:szCs w:val="20"/>
              </w:rPr>
              <w:t>$3</w:t>
            </w:r>
            <w:r w:rsidR="00910970">
              <w:rPr>
                <w:rFonts w:asciiTheme="minorHAnsi" w:eastAsia="Times New Roman" w:hAnsiTheme="minorHAnsi" w:cs="Times New Roman"/>
                <w:bCs/>
                <w:iCs/>
                <w:color w:val="000000"/>
                <w:sz w:val="20"/>
                <w:szCs w:val="20"/>
              </w:rPr>
              <w:t>53.18</w:t>
            </w:r>
          </w:p>
        </w:tc>
      </w:tr>
    </w:tbl>
    <w:p w14:paraId="0893BF7D" w14:textId="77777777" w:rsidR="00A85876" w:rsidRPr="004C25BE" w:rsidRDefault="00A85876" w:rsidP="00516EFF">
      <w:pPr>
        <w:spacing w:after="0"/>
        <w:ind w:firstLine="720"/>
        <w:rPr>
          <w:rFonts w:asciiTheme="minorHAnsi" w:hAnsiTheme="minorHAnsi"/>
          <w:sz w:val="20"/>
          <w:szCs w:val="20"/>
        </w:rPr>
      </w:pPr>
    </w:p>
    <w:p w14:paraId="1F076B4A" w14:textId="77777777" w:rsidR="00B96DC0" w:rsidRDefault="00B96DC0" w:rsidP="00B96DC0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</w:p>
    <w:p w14:paraId="5F331F7D" w14:textId="77777777" w:rsidR="00A85876" w:rsidRDefault="00A85876" w:rsidP="0035284D">
      <w:pPr>
        <w:rPr>
          <w:rFonts w:ascii="Calibri" w:hAnsi="Calibri"/>
          <w:b/>
          <w:color w:val="002060"/>
          <w:sz w:val="22"/>
          <w:u w:val="single"/>
        </w:rPr>
      </w:pPr>
    </w:p>
    <w:p w14:paraId="465A4267" w14:textId="77777777" w:rsidR="00A85876" w:rsidRDefault="00A85876" w:rsidP="0035284D">
      <w:pPr>
        <w:rPr>
          <w:rFonts w:ascii="Calibri" w:hAnsi="Calibri"/>
          <w:b/>
          <w:color w:val="002060"/>
          <w:sz w:val="22"/>
          <w:u w:val="single"/>
        </w:rPr>
      </w:pPr>
    </w:p>
    <w:p w14:paraId="42B464B4" w14:textId="77777777" w:rsidR="00A85876" w:rsidRDefault="00A85876" w:rsidP="0035284D">
      <w:pPr>
        <w:rPr>
          <w:rFonts w:ascii="Calibri" w:hAnsi="Calibri"/>
          <w:b/>
          <w:color w:val="002060"/>
          <w:sz w:val="22"/>
          <w:u w:val="single"/>
        </w:rPr>
      </w:pPr>
    </w:p>
    <w:p w14:paraId="0B27D62E" w14:textId="77777777" w:rsidR="00A85876" w:rsidRDefault="00A85876" w:rsidP="0035284D">
      <w:pPr>
        <w:rPr>
          <w:rFonts w:ascii="Calibri" w:hAnsi="Calibri"/>
          <w:b/>
          <w:color w:val="002060"/>
          <w:sz w:val="22"/>
          <w:u w:val="single"/>
        </w:rPr>
      </w:pPr>
    </w:p>
    <w:p w14:paraId="2D581482" w14:textId="77777777" w:rsidR="00A85876" w:rsidRDefault="00A85876" w:rsidP="0035284D">
      <w:pPr>
        <w:rPr>
          <w:rFonts w:ascii="Calibri" w:hAnsi="Calibri"/>
          <w:b/>
          <w:color w:val="002060"/>
          <w:sz w:val="22"/>
          <w:u w:val="single"/>
        </w:rPr>
      </w:pPr>
    </w:p>
    <w:p w14:paraId="4FED6C1F" w14:textId="77777777" w:rsidR="00A85876" w:rsidRDefault="00A85876" w:rsidP="0035284D">
      <w:pPr>
        <w:rPr>
          <w:rFonts w:ascii="Calibri" w:hAnsi="Calibri"/>
          <w:b/>
          <w:color w:val="002060"/>
          <w:sz w:val="22"/>
          <w:u w:val="single"/>
        </w:rPr>
      </w:pPr>
    </w:p>
    <w:p w14:paraId="29BBCB7A" w14:textId="77777777" w:rsidR="00A85876" w:rsidRDefault="00A85876" w:rsidP="0035284D">
      <w:pPr>
        <w:rPr>
          <w:rFonts w:ascii="Calibri" w:hAnsi="Calibri"/>
          <w:b/>
          <w:color w:val="002060"/>
          <w:sz w:val="22"/>
          <w:u w:val="single"/>
        </w:rPr>
      </w:pPr>
    </w:p>
    <w:p w14:paraId="71F0BCE0" w14:textId="77777777" w:rsidR="00A85876" w:rsidRDefault="00A85876" w:rsidP="0035284D">
      <w:pPr>
        <w:rPr>
          <w:rFonts w:ascii="Calibri" w:hAnsi="Calibri"/>
          <w:b/>
          <w:color w:val="002060"/>
          <w:sz w:val="22"/>
          <w:u w:val="single"/>
        </w:rPr>
      </w:pPr>
    </w:p>
    <w:p w14:paraId="57CB1AE0" w14:textId="77777777" w:rsidR="00A85876" w:rsidRDefault="00A85876" w:rsidP="0035284D">
      <w:pPr>
        <w:rPr>
          <w:rFonts w:ascii="Calibri" w:hAnsi="Calibri"/>
          <w:b/>
          <w:color w:val="002060"/>
          <w:sz w:val="22"/>
          <w:u w:val="single"/>
        </w:rPr>
      </w:pPr>
    </w:p>
    <w:p w14:paraId="27ED1C97" w14:textId="77777777" w:rsidR="00A85876" w:rsidRDefault="00A85876" w:rsidP="0035284D">
      <w:pPr>
        <w:rPr>
          <w:rFonts w:ascii="Calibri" w:hAnsi="Calibri"/>
          <w:b/>
          <w:color w:val="002060"/>
          <w:sz w:val="22"/>
          <w:u w:val="single"/>
        </w:rPr>
      </w:pPr>
    </w:p>
    <w:p w14:paraId="042381AE" w14:textId="77777777" w:rsidR="00A85876" w:rsidRDefault="00A85876" w:rsidP="0035284D">
      <w:pPr>
        <w:rPr>
          <w:rFonts w:ascii="Calibri" w:hAnsi="Calibri"/>
          <w:b/>
          <w:color w:val="002060"/>
          <w:sz w:val="22"/>
          <w:u w:val="single"/>
        </w:rPr>
      </w:pPr>
    </w:p>
    <w:p w14:paraId="6D17DB9E" w14:textId="77777777" w:rsidR="00A85876" w:rsidRDefault="00A85876" w:rsidP="0035284D">
      <w:pPr>
        <w:rPr>
          <w:rFonts w:ascii="Calibri" w:hAnsi="Calibri"/>
          <w:b/>
          <w:color w:val="002060"/>
          <w:sz w:val="22"/>
          <w:u w:val="single"/>
        </w:rPr>
      </w:pPr>
    </w:p>
    <w:p w14:paraId="60A30B0B" w14:textId="77777777" w:rsidR="00A85876" w:rsidRDefault="00A85876" w:rsidP="0035284D">
      <w:pPr>
        <w:rPr>
          <w:rFonts w:ascii="Calibri" w:hAnsi="Calibri"/>
          <w:b/>
          <w:color w:val="002060"/>
          <w:sz w:val="22"/>
          <w:u w:val="single"/>
        </w:rPr>
      </w:pPr>
    </w:p>
    <w:p w14:paraId="241426C6" w14:textId="77777777" w:rsidR="00A85876" w:rsidRDefault="00A85876" w:rsidP="0035284D">
      <w:pPr>
        <w:rPr>
          <w:rFonts w:ascii="Calibri" w:hAnsi="Calibri"/>
          <w:b/>
          <w:color w:val="002060"/>
          <w:sz w:val="22"/>
          <w:u w:val="single"/>
        </w:rPr>
      </w:pPr>
    </w:p>
    <w:p w14:paraId="7E4AC393" w14:textId="0F341468" w:rsidR="0035284D" w:rsidRPr="00597565" w:rsidRDefault="00925386" w:rsidP="00C36D74">
      <w:pPr>
        <w:spacing w:after="0" w:line="240" w:lineRule="auto"/>
        <w:rPr>
          <w:rFonts w:ascii="Calibri" w:hAnsi="Calibri"/>
          <w:b/>
          <w:color w:val="C00000"/>
          <w:sz w:val="22"/>
          <w:u w:val="single"/>
        </w:rPr>
      </w:pPr>
      <w:r>
        <w:rPr>
          <w:rFonts w:ascii="Calibri" w:hAnsi="Calibri"/>
          <w:b/>
          <w:color w:val="C00000"/>
          <w:sz w:val="22"/>
          <w:u w:val="single"/>
        </w:rPr>
        <w:t xml:space="preserve">Cigna </w:t>
      </w:r>
      <w:r w:rsidR="00C36D74" w:rsidRPr="00597565">
        <w:rPr>
          <w:rFonts w:ascii="Calibri" w:hAnsi="Calibri"/>
          <w:b/>
          <w:color w:val="C00000"/>
          <w:sz w:val="22"/>
          <w:u w:val="single"/>
        </w:rPr>
        <w:t>PPO Dental Plan</w:t>
      </w:r>
    </w:p>
    <w:p w14:paraId="153DCFD9" w14:textId="77777777" w:rsidR="0035284D" w:rsidRDefault="0035284D" w:rsidP="00C36D74">
      <w:pPr>
        <w:numPr>
          <w:ilvl w:val="0"/>
          <w:numId w:val="9"/>
        </w:numPr>
        <w:spacing w:after="0" w:line="24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Deductible: $50/$150 Combined in and out of network</w:t>
      </w:r>
    </w:p>
    <w:p w14:paraId="7F5B6B9B" w14:textId="02951337" w:rsidR="0035284D" w:rsidRDefault="0035284D" w:rsidP="00C36D74">
      <w:pPr>
        <w:numPr>
          <w:ilvl w:val="0"/>
          <w:numId w:val="9"/>
        </w:numPr>
        <w:spacing w:after="0" w:line="24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$</w:t>
      </w:r>
      <w:r w:rsidR="00C36D74">
        <w:rPr>
          <w:rFonts w:ascii="Calibri" w:hAnsi="Calibri"/>
          <w:sz w:val="22"/>
        </w:rPr>
        <w:t>2</w:t>
      </w:r>
      <w:r>
        <w:rPr>
          <w:rFonts w:ascii="Calibri" w:hAnsi="Calibri"/>
          <w:sz w:val="22"/>
        </w:rPr>
        <w:t>,500 Annual benefit maximum per member</w:t>
      </w:r>
    </w:p>
    <w:p w14:paraId="2C0ED828" w14:textId="19080BDB" w:rsidR="00C36D74" w:rsidRDefault="00C36D74" w:rsidP="00C36D74">
      <w:pPr>
        <w:numPr>
          <w:ilvl w:val="0"/>
          <w:numId w:val="9"/>
        </w:numPr>
        <w:spacing w:after="0" w:line="24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Annual benefit maximum rollover available.  See plan summary for additional details.</w:t>
      </w:r>
    </w:p>
    <w:p w14:paraId="713C06DA" w14:textId="4E926210" w:rsidR="0035284D" w:rsidRDefault="0035284D" w:rsidP="00C36D74">
      <w:pPr>
        <w:numPr>
          <w:ilvl w:val="0"/>
          <w:numId w:val="9"/>
        </w:numPr>
        <w:spacing w:after="0" w:line="24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Plan pays 100% for preventive </w:t>
      </w:r>
      <w:r w:rsidR="0013779C">
        <w:rPr>
          <w:rFonts w:ascii="Calibri" w:hAnsi="Calibri"/>
          <w:sz w:val="22"/>
        </w:rPr>
        <w:t xml:space="preserve">service, 80% for basic services, 80% for major </w:t>
      </w:r>
      <w:r w:rsidR="00C6436C">
        <w:rPr>
          <w:rFonts w:ascii="Calibri" w:hAnsi="Calibri"/>
          <w:sz w:val="22"/>
        </w:rPr>
        <w:t>surgical services</w:t>
      </w:r>
      <w:r w:rsidR="0013779C">
        <w:rPr>
          <w:rFonts w:ascii="Calibri" w:hAnsi="Calibri"/>
          <w:sz w:val="22"/>
        </w:rPr>
        <w:t xml:space="preserve"> &amp; 50% for major </w:t>
      </w:r>
      <w:r w:rsidR="00C6436C">
        <w:rPr>
          <w:rFonts w:ascii="Calibri" w:hAnsi="Calibri"/>
          <w:sz w:val="22"/>
        </w:rPr>
        <w:t>restorative services</w:t>
      </w:r>
      <w:r w:rsidR="00C36D74">
        <w:rPr>
          <w:rFonts w:ascii="Calibri" w:hAnsi="Calibri"/>
          <w:sz w:val="22"/>
        </w:rPr>
        <w:t>, in-network</w:t>
      </w:r>
      <w:r w:rsidR="00E47C1E">
        <w:rPr>
          <w:rFonts w:ascii="Calibri" w:hAnsi="Calibri"/>
          <w:sz w:val="22"/>
        </w:rPr>
        <w:t>.</w:t>
      </w:r>
    </w:p>
    <w:p w14:paraId="26DFC89E" w14:textId="517347B2" w:rsidR="0035284D" w:rsidRDefault="0035284D" w:rsidP="0035284D">
      <w:pPr>
        <w:numPr>
          <w:ilvl w:val="0"/>
          <w:numId w:val="9"/>
        </w:numPr>
        <w:spacing w:after="0" w:line="24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Ortho </w:t>
      </w:r>
      <w:r w:rsidR="00C36D74">
        <w:rPr>
          <w:rFonts w:ascii="Calibri" w:hAnsi="Calibri"/>
          <w:sz w:val="22"/>
        </w:rPr>
        <w:t>coverage available for children, up to age 19.  Plan pays 50% up to $1,</w:t>
      </w:r>
      <w:r w:rsidR="00925386">
        <w:rPr>
          <w:rFonts w:ascii="Calibri" w:hAnsi="Calibri"/>
          <w:sz w:val="22"/>
        </w:rPr>
        <w:t>5</w:t>
      </w:r>
      <w:r w:rsidR="00C36D74">
        <w:rPr>
          <w:rFonts w:ascii="Calibri" w:hAnsi="Calibri"/>
          <w:sz w:val="22"/>
        </w:rPr>
        <w:t>00 lifetime maximum, in-network</w:t>
      </w:r>
      <w:r w:rsidR="00E47C1E">
        <w:rPr>
          <w:rFonts w:ascii="Calibri" w:hAnsi="Calibri"/>
          <w:sz w:val="22"/>
        </w:rPr>
        <w:t>.</w:t>
      </w:r>
    </w:p>
    <w:p w14:paraId="72200CC5" w14:textId="77777777" w:rsidR="004D2AC7" w:rsidRDefault="0035284D" w:rsidP="0035284D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tbl>
      <w:tblPr>
        <w:tblW w:w="5170" w:type="dxa"/>
        <w:jc w:val="center"/>
        <w:tblLook w:val="04A0" w:firstRow="1" w:lastRow="0" w:firstColumn="1" w:lastColumn="0" w:noHBand="0" w:noVBand="1"/>
      </w:tblPr>
      <w:tblGrid>
        <w:gridCol w:w="2380"/>
        <w:gridCol w:w="2790"/>
      </w:tblGrid>
      <w:tr w:rsidR="00035543" w:rsidRPr="00311119" w14:paraId="1EBAB860" w14:textId="77777777" w:rsidTr="00597565">
        <w:trPr>
          <w:trHeight w:val="242"/>
          <w:jc w:val="center"/>
        </w:trPr>
        <w:tc>
          <w:tcPr>
            <w:tcW w:w="5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4B02E3" w14:textId="31296947" w:rsidR="00035543" w:rsidRPr="00035543" w:rsidRDefault="00035543" w:rsidP="00661BB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0"/>
              </w:rPr>
            </w:pPr>
            <w:r w:rsidRPr="00035543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0"/>
              </w:rPr>
              <w:t>Employee Bi-Weekly Deductions</w:t>
            </w:r>
          </w:p>
        </w:tc>
      </w:tr>
      <w:tr w:rsidR="004D2AC7" w:rsidRPr="00311119" w14:paraId="13E27243" w14:textId="77777777" w:rsidTr="00EC21F0">
        <w:trPr>
          <w:trHeight w:val="242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C452" w14:textId="77777777" w:rsidR="004D2AC7" w:rsidRPr="00C36D74" w:rsidRDefault="004D2AC7" w:rsidP="00661BBB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0"/>
              </w:rPr>
            </w:pPr>
            <w:r w:rsidRPr="00C36D74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0"/>
              </w:rPr>
              <w:t>Employee Only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66736" w14:textId="1E3A6D4D" w:rsidR="004D2AC7" w:rsidRPr="00311119" w:rsidRDefault="00F80526" w:rsidP="00661BB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0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  <w:szCs w:val="20"/>
              </w:rPr>
              <w:t>$9.10</w:t>
            </w:r>
          </w:p>
        </w:tc>
      </w:tr>
      <w:tr w:rsidR="004D2AC7" w:rsidRPr="00311119" w14:paraId="5E8F70D2" w14:textId="77777777" w:rsidTr="00EC21F0">
        <w:trPr>
          <w:trHeight w:val="269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640B0" w14:textId="77777777" w:rsidR="004D2AC7" w:rsidRPr="00C36D74" w:rsidRDefault="004D2AC7" w:rsidP="00661BBB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0"/>
              </w:rPr>
            </w:pPr>
            <w:r w:rsidRPr="00C36D74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0"/>
              </w:rPr>
              <w:t>Employee + Child(ren)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CA3AA" w14:textId="7FCD796D" w:rsidR="004D2AC7" w:rsidRPr="00311119" w:rsidRDefault="00F80526" w:rsidP="004D2AC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0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  <w:szCs w:val="20"/>
              </w:rPr>
              <w:t>$16.83</w:t>
            </w:r>
          </w:p>
        </w:tc>
      </w:tr>
      <w:tr w:rsidR="004D2AC7" w:rsidRPr="00311119" w14:paraId="4CD1B2D6" w14:textId="77777777" w:rsidTr="00EC21F0">
        <w:trPr>
          <w:trHeight w:val="260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80DBE" w14:textId="77777777" w:rsidR="004D2AC7" w:rsidRPr="00C36D74" w:rsidRDefault="004D2AC7" w:rsidP="00661BBB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0"/>
              </w:rPr>
            </w:pPr>
            <w:r w:rsidRPr="00C36D74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0"/>
              </w:rPr>
              <w:t>Employee + Spouse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099D" w14:textId="6CD0E666" w:rsidR="004D2AC7" w:rsidRPr="00311119" w:rsidRDefault="00F80526" w:rsidP="00661BBB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0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  <w:szCs w:val="20"/>
              </w:rPr>
              <w:t>$20.92</w:t>
            </w:r>
          </w:p>
        </w:tc>
      </w:tr>
      <w:tr w:rsidR="004D2AC7" w:rsidRPr="00311119" w14:paraId="120EAC0F" w14:textId="77777777" w:rsidTr="00EC21F0">
        <w:trPr>
          <w:trHeight w:val="251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69DAD" w14:textId="77777777" w:rsidR="004D2AC7" w:rsidRPr="00C36D74" w:rsidRDefault="004D2AC7" w:rsidP="00661BBB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0"/>
              </w:rPr>
            </w:pPr>
            <w:r w:rsidRPr="00C36D74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0"/>
              </w:rPr>
              <w:t>Family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BB8D6" w14:textId="3DE121A3" w:rsidR="004D2AC7" w:rsidRPr="00311119" w:rsidRDefault="00F80526" w:rsidP="004D2AC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0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  <w:szCs w:val="20"/>
              </w:rPr>
              <w:t>$25.47</w:t>
            </w:r>
          </w:p>
        </w:tc>
      </w:tr>
    </w:tbl>
    <w:p w14:paraId="299ED3D1" w14:textId="77777777" w:rsidR="00E5376C" w:rsidRDefault="00E5376C" w:rsidP="0035284D">
      <w:pPr>
        <w:rPr>
          <w:rFonts w:ascii="Calibri" w:hAnsi="Calibri"/>
          <w:b/>
          <w:color w:val="002060"/>
          <w:sz w:val="22"/>
          <w:u w:val="single"/>
        </w:rPr>
      </w:pPr>
    </w:p>
    <w:p w14:paraId="7C9E3C31" w14:textId="300D79AB" w:rsidR="0035284D" w:rsidRPr="00597565" w:rsidRDefault="00035543" w:rsidP="00925386">
      <w:pPr>
        <w:spacing w:after="0" w:line="240" w:lineRule="auto"/>
        <w:rPr>
          <w:rFonts w:ascii="Calibri" w:hAnsi="Calibri"/>
          <w:b/>
          <w:color w:val="C00000"/>
          <w:sz w:val="22"/>
          <w:u w:val="single"/>
        </w:rPr>
      </w:pPr>
      <w:r w:rsidRPr="00597565">
        <w:rPr>
          <w:rFonts w:ascii="Calibri" w:hAnsi="Calibri"/>
          <w:b/>
          <w:color w:val="C00000"/>
          <w:sz w:val="22"/>
          <w:u w:val="single"/>
        </w:rPr>
        <w:lastRenderedPageBreak/>
        <w:t>EyeMed Vision Plan</w:t>
      </w:r>
    </w:p>
    <w:p w14:paraId="5D7815D7" w14:textId="77777777" w:rsidR="0035284D" w:rsidRDefault="0035284D" w:rsidP="00925386">
      <w:pPr>
        <w:numPr>
          <w:ilvl w:val="0"/>
          <w:numId w:val="9"/>
        </w:numPr>
        <w:spacing w:after="0" w:line="24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Annual Eye Exam: $10 co-pay</w:t>
      </w:r>
    </w:p>
    <w:p w14:paraId="62EAC4A0" w14:textId="1D65F322" w:rsidR="0035284D" w:rsidRPr="00092EE1" w:rsidRDefault="00035543" w:rsidP="00925386">
      <w:pPr>
        <w:numPr>
          <w:ilvl w:val="0"/>
          <w:numId w:val="9"/>
        </w:numPr>
        <w:spacing w:after="0" w:line="24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Frame Allowance:  $100, then 20% discount after allowance is exhausted</w:t>
      </w:r>
      <w:r w:rsidR="00E47C1E">
        <w:rPr>
          <w:rFonts w:ascii="Calibri" w:hAnsi="Calibri"/>
          <w:sz w:val="22"/>
        </w:rPr>
        <w:t>.</w:t>
      </w:r>
    </w:p>
    <w:p w14:paraId="63862110" w14:textId="1270EA19" w:rsidR="0035284D" w:rsidRPr="00035543" w:rsidRDefault="00035543" w:rsidP="00925386">
      <w:pPr>
        <w:numPr>
          <w:ilvl w:val="0"/>
          <w:numId w:val="9"/>
        </w:numPr>
        <w:spacing w:after="0" w:line="240" w:lineRule="auto"/>
      </w:pPr>
      <w:r>
        <w:rPr>
          <w:rFonts w:ascii="Calibri" w:hAnsi="Calibri"/>
          <w:sz w:val="22"/>
        </w:rPr>
        <w:t>Lenses Without Upgrades: $10 Copay</w:t>
      </w:r>
    </w:p>
    <w:p w14:paraId="10D18352" w14:textId="6B2D1752" w:rsidR="00035543" w:rsidRPr="004D2AC7" w:rsidRDefault="00035543" w:rsidP="0035284D">
      <w:pPr>
        <w:numPr>
          <w:ilvl w:val="0"/>
          <w:numId w:val="9"/>
        </w:numPr>
        <w:spacing w:after="0" w:line="240" w:lineRule="auto"/>
      </w:pPr>
      <w:r>
        <w:rPr>
          <w:rFonts w:ascii="Calibri" w:hAnsi="Calibri"/>
          <w:sz w:val="22"/>
        </w:rPr>
        <w:t>Contact Lenses (in lieu of frames/lenses) $100 Allowance</w:t>
      </w:r>
      <w:r w:rsidR="00E47C1E">
        <w:rPr>
          <w:rFonts w:ascii="Calibri" w:hAnsi="Calibri"/>
          <w:sz w:val="22"/>
        </w:rPr>
        <w:t>.</w:t>
      </w:r>
    </w:p>
    <w:p w14:paraId="2BAF5514" w14:textId="77777777" w:rsidR="004D2AC7" w:rsidRPr="004D2AC7" w:rsidRDefault="004D2AC7" w:rsidP="004D2AC7">
      <w:pPr>
        <w:spacing w:after="0" w:line="240" w:lineRule="auto"/>
        <w:ind w:left="1080"/>
      </w:pPr>
    </w:p>
    <w:tbl>
      <w:tblPr>
        <w:tblW w:w="5170" w:type="dxa"/>
        <w:jc w:val="center"/>
        <w:tblLook w:val="04A0" w:firstRow="1" w:lastRow="0" w:firstColumn="1" w:lastColumn="0" w:noHBand="0" w:noVBand="1"/>
      </w:tblPr>
      <w:tblGrid>
        <w:gridCol w:w="2380"/>
        <w:gridCol w:w="2790"/>
      </w:tblGrid>
      <w:tr w:rsidR="00035543" w:rsidRPr="00311119" w14:paraId="7AF93A44" w14:textId="77777777" w:rsidTr="00597565">
        <w:trPr>
          <w:trHeight w:val="242"/>
          <w:jc w:val="center"/>
        </w:trPr>
        <w:tc>
          <w:tcPr>
            <w:tcW w:w="5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D1C82D" w14:textId="109DBA5F" w:rsidR="00035543" w:rsidRPr="00035543" w:rsidRDefault="00035543" w:rsidP="004D2AC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0"/>
              </w:rPr>
            </w:pPr>
            <w:r w:rsidRPr="00035543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0"/>
              </w:rPr>
              <w:t>Employee Bi-Weekly Deductions</w:t>
            </w:r>
          </w:p>
        </w:tc>
      </w:tr>
      <w:tr w:rsidR="004D2AC7" w:rsidRPr="00311119" w14:paraId="1CCF04F8" w14:textId="77777777" w:rsidTr="00661BBB">
        <w:trPr>
          <w:trHeight w:val="242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BA2F" w14:textId="77777777" w:rsidR="004D2AC7" w:rsidRPr="00311119" w:rsidRDefault="004D2AC7" w:rsidP="00661BBB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  <w:sz w:val="22"/>
                <w:szCs w:val="20"/>
              </w:rPr>
            </w:pPr>
            <w:r w:rsidRPr="00311119">
              <w:rPr>
                <w:rFonts w:asciiTheme="minorHAnsi" w:eastAsia="Times New Roman" w:hAnsiTheme="minorHAnsi" w:cs="Times New Roman"/>
                <w:color w:val="000000"/>
                <w:sz w:val="22"/>
                <w:szCs w:val="20"/>
              </w:rPr>
              <w:t>Employee Only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64F59" w14:textId="4A159379" w:rsidR="004D2AC7" w:rsidRPr="00311119" w:rsidRDefault="009F023A" w:rsidP="004D2AC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0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  <w:szCs w:val="20"/>
              </w:rPr>
              <w:t>$1.34</w:t>
            </w:r>
          </w:p>
        </w:tc>
      </w:tr>
      <w:tr w:rsidR="004D2AC7" w:rsidRPr="00311119" w14:paraId="5936C1EA" w14:textId="77777777" w:rsidTr="00661BBB">
        <w:trPr>
          <w:trHeight w:val="269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E54B7" w14:textId="77777777" w:rsidR="004D2AC7" w:rsidRPr="00311119" w:rsidRDefault="004D2AC7" w:rsidP="00661BBB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  <w:sz w:val="22"/>
                <w:szCs w:val="20"/>
              </w:rPr>
            </w:pPr>
            <w:r w:rsidRPr="00311119">
              <w:rPr>
                <w:rFonts w:asciiTheme="minorHAnsi" w:eastAsia="Times New Roman" w:hAnsiTheme="minorHAnsi" w:cs="Times New Roman"/>
                <w:color w:val="000000"/>
                <w:sz w:val="22"/>
                <w:szCs w:val="20"/>
              </w:rPr>
              <w:t>Employee + Child(ren)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4DA47" w14:textId="76A92E1A" w:rsidR="004D2AC7" w:rsidRPr="00311119" w:rsidRDefault="009F023A" w:rsidP="00A0121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0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  <w:szCs w:val="20"/>
              </w:rPr>
              <w:t>$2.49</w:t>
            </w:r>
          </w:p>
        </w:tc>
      </w:tr>
      <w:tr w:rsidR="004D2AC7" w:rsidRPr="00311119" w14:paraId="4CB7AB3D" w14:textId="77777777" w:rsidTr="00661BBB">
        <w:trPr>
          <w:trHeight w:val="260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A0BF8" w14:textId="77777777" w:rsidR="004D2AC7" w:rsidRPr="00311119" w:rsidRDefault="004D2AC7" w:rsidP="00661BBB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  <w:sz w:val="22"/>
                <w:szCs w:val="20"/>
              </w:rPr>
            </w:pPr>
            <w:r w:rsidRPr="00311119">
              <w:rPr>
                <w:rFonts w:asciiTheme="minorHAnsi" w:eastAsia="Times New Roman" w:hAnsiTheme="minorHAnsi" w:cs="Times New Roman"/>
                <w:color w:val="000000"/>
                <w:sz w:val="22"/>
                <w:szCs w:val="20"/>
              </w:rPr>
              <w:t>Employee + Spouse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9FA65" w14:textId="580214FB" w:rsidR="004D2AC7" w:rsidRPr="00311119" w:rsidRDefault="009F023A" w:rsidP="004D2AC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0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  <w:szCs w:val="20"/>
              </w:rPr>
              <w:t>$3.09</w:t>
            </w:r>
          </w:p>
        </w:tc>
      </w:tr>
      <w:tr w:rsidR="004D2AC7" w:rsidRPr="00311119" w14:paraId="77CEF4C0" w14:textId="77777777" w:rsidTr="00661BBB">
        <w:trPr>
          <w:trHeight w:val="251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125FE" w14:textId="77777777" w:rsidR="004D2AC7" w:rsidRPr="00311119" w:rsidRDefault="004D2AC7" w:rsidP="00661BBB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  <w:sz w:val="22"/>
                <w:szCs w:val="20"/>
              </w:rPr>
            </w:pPr>
            <w:r w:rsidRPr="00311119">
              <w:rPr>
                <w:rFonts w:asciiTheme="minorHAnsi" w:eastAsia="Times New Roman" w:hAnsiTheme="minorHAnsi" w:cs="Times New Roman"/>
                <w:color w:val="000000"/>
                <w:sz w:val="22"/>
                <w:szCs w:val="20"/>
              </w:rPr>
              <w:t>Family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B4B28" w14:textId="2CDB59A1" w:rsidR="004D2AC7" w:rsidRPr="00311119" w:rsidRDefault="009F023A" w:rsidP="004D2AC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0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  <w:szCs w:val="20"/>
              </w:rPr>
              <w:t>$3.76</w:t>
            </w:r>
          </w:p>
        </w:tc>
      </w:tr>
    </w:tbl>
    <w:p w14:paraId="599064EE" w14:textId="77777777" w:rsidR="0035284D" w:rsidRPr="00C37D7C" w:rsidRDefault="0035284D" w:rsidP="0035284D">
      <w:pPr>
        <w:rPr>
          <w:color w:val="002060"/>
        </w:rPr>
      </w:pPr>
    </w:p>
    <w:p w14:paraId="137CEFFB" w14:textId="3802F4BF" w:rsidR="0035284D" w:rsidRPr="00597565" w:rsidRDefault="005C661A" w:rsidP="0035284D">
      <w:pPr>
        <w:pStyle w:val="NormalWeb"/>
        <w:spacing w:before="0" w:beforeAutospacing="0" w:after="0" w:afterAutospacing="0"/>
        <w:rPr>
          <w:rFonts w:ascii="Calibri" w:hAnsi="Calibri"/>
          <w:b/>
          <w:color w:val="C00000"/>
          <w:sz w:val="22"/>
          <w:szCs w:val="22"/>
          <w:u w:val="single"/>
        </w:rPr>
      </w:pPr>
      <w:r>
        <w:rPr>
          <w:rFonts w:ascii="Calibri" w:hAnsi="Calibri"/>
          <w:b/>
          <w:color w:val="C00000"/>
          <w:sz w:val="22"/>
          <w:szCs w:val="22"/>
          <w:u w:val="single"/>
        </w:rPr>
        <w:t>Mutual of Omaha</w:t>
      </w:r>
      <w:r w:rsidR="0035284D" w:rsidRPr="00597565">
        <w:rPr>
          <w:rFonts w:ascii="Calibri" w:hAnsi="Calibri"/>
          <w:b/>
          <w:color w:val="C00000"/>
          <w:sz w:val="22"/>
          <w:szCs w:val="22"/>
          <w:u w:val="single"/>
        </w:rPr>
        <w:t xml:space="preserve"> Life/Accidental Death &amp; Dismemberment (AD&amp;D)</w:t>
      </w:r>
      <w:r w:rsidR="00E5376C" w:rsidRPr="00597565">
        <w:rPr>
          <w:rFonts w:ascii="Calibri" w:hAnsi="Calibri"/>
          <w:b/>
          <w:color w:val="C00000"/>
          <w:sz w:val="22"/>
          <w:szCs w:val="22"/>
          <w:u w:val="single"/>
        </w:rPr>
        <w:t xml:space="preserve"> – Company Paid</w:t>
      </w:r>
    </w:p>
    <w:p w14:paraId="3B0F2AC7" w14:textId="77777777" w:rsidR="0035284D" w:rsidRDefault="0035284D" w:rsidP="0035284D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Benefit: $100,000</w:t>
      </w:r>
    </w:p>
    <w:p w14:paraId="4FE8EFC8" w14:textId="3EDE7141" w:rsidR="0035284D" w:rsidRDefault="0035284D" w:rsidP="0035284D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Age Reduction: To 65% at age </w:t>
      </w:r>
      <w:r w:rsidR="00866EEB">
        <w:rPr>
          <w:rFonts w:ascii="Calibri" w:hAnsi="Calibri"/>
          <w:sz w:val="22"/>
          <w:szCs w:val="22"/>
        </w:rPr>
        <w:t>65</w:t>
      </w:r>
    </w:p>
    <w:p w14:paraId="5AF1B92A" w14:textId="77777777" w:rsidR="0035284D" w:rsidRDefault="0035284D" w:rsidP="0035284D">
      <w:pPr>
        <w:pStyle w:val="NormalWeb"/>
        <w:spacing w:before="0" w:beforeAutospacing="0" w:after="0" w:afterAutospacing="0"/>
        <w:rPr>
          <w:rFonts w:ascii="Calibri" w:hAnsi="Calibri"/>
          <w:b/>
          <w:sz w:val="22"/>
          <w:szCs w:val="22"/>
          <w:u w:val="single"/>
        </w:rPr>
      </w:pPr>
    </w:p>
    <w:p w14:paraId="065956BB" w14:textId="77777777" w:rsidR="0035284D" w:rsidRDefault="0035284D" w:rsidP="0035284D">
      <w:pPr>
        <w:pStyle w:val="NormalWeb"/>
        <w:spacing w:before="0" w:beforeAutospacing="0" w:after="0" w:afterAutospacing="0"/>
        <w:rPr>
          <w:rFonts w:ascii="Calibri" w:hAnsi="Calibri"/>
          <w:b/>
          <w:sz w:val="22"/>
          <w:szCs w:val="22"/>
          <w:u w:val="single"/>
        </w:rPr>
      </w:pPr>
    </w:p>
    <w:p w14:paraId="2C60E893" w14:textId="37C3867A" w:rsidR="0035284D" w:rsidRPr="00597565" w:rsidRDefault="005C661A" w:rsidP="0035284D">
      <w:pPr>
        <w:pStyle w:val="NormalWeb"/>
        <w:spacing w:before="0" w:beforeAutospacing="0" w:after="0" w:afterAutospacing="0"/>
        <w:rPr>
          <w:rFonts w:ascii="Calibri" w:hAnsi="Calibri"/>
          <w:b/>
          <w:color w:val="C00000"/>
          <w:sz w:val="22"/>
          <w:szCs w:val="22"/>
          <w:u w:val="single"/>
        </w:rPr>
      </w:pPr>
      <w:r>
        <w:rPr>
          <w:rFonts w:ascii="Calibri" w:hAnsi="Calibri"/>
          <w:b/>
          <w:color w:val="C00000"/>
          <w:sz w:val="22"/>
          <w:szCs w:val="22"/>
          <w:u w:val="single"/>
        </w:rPr>
        <w:t xml:space="preserve">Mutual of Omaha </w:t>
      </w:r>
      <w:proofErr w:type="gramStart"/>
      <w:r w:rsidR="0035284D" w:rsidRPr="00597565">
        <w:rPr>
          <w:rFonts w:ascii="Calibri" w:hAnsi="Calibri"/>
          <w:b/>
          <w:color w:val="C00000"/>
          <w:sz w:val="22"/>
          <w:szCs w:val="22"/>
          <w:u w:val="single"/>
        </w:rPr>
        <w:t>Short Term</w:t>
      </w:r>
      <w:proofErr w:type="gramEnd"/>
      <w:r w:rsidR="0035284D" w:rsidRPr="00597565">
        <w:rPr>
          <w:rFonts w:ascii="Calibri" w:hAnsi="Calibri"/>
          <w:b/>
          <w:color w:val="C00000"/>
          <w:sz w:val="22"/>
          <w:szCs w:val="22"/>
          <w:u w:val="single"/>
        </w:rPr>
        <w:t xml:space="preserve"> Disability (STD)</w:t>
      </w:r>
      <w:r w:rsidR="00E5376C" w:rsidRPr="00597565">
        <w:rPr>
          <w:rFonts w:ascii="Calibri" w:hAnsi="Calibri"/>
          <w:b/>
          <w:color w:val="C00000"/>
          <w:sz w:val="22"/>
          <w:szCs w:val="22"/>
          <w:u w:val="single"/>
        </w:rPr>
        <w:t>- Company Paid</w:t>
      </w:r>
    </w:p>
    <w:p w14:paraId="1CC7226D" w14:textId="76AB9DB5" w:rsidR="0035284D" w:rsidRDefault="0035284D" w:rsidP="0035284D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Benefit: 60% of your weekly earnings up to a maximum of $1,500 per week</w:t>
      </w:r>
    </w:p>
    <w:p w14:paraId="30CE1374" w14:textId="347DAE4D" w:rsidR="00866EEB" w:rsidRDefault="00866EEB" w:rsidP="0035284D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Benefit received is </w:t>
      </w:r>
      <w:r w:rsidRPr="00CE7A0C">
        <w:rPr>
          <w:rFonts w:ascii="Calibri" w:hAnsi="Calibri"/>
          <w:sz w:val="22"/>
          <w:szCs w:val="22"/>
          <w:u w:val="single"/>
        </w:rPr>
        <w:t>not</w:t>
      </w:r>
      <w:r>
        <w:rPr>
          <w:rFonts w:ascii="Calibri" w:hAnsi="Calibri"/>
          <w:sz w:val="22"/>
          <w:szCs w:val="22"/>
        </w:rPr>
        <w:t xml:space="preserve"> subject to Social Security or Medicare Taxes</w:t>
      </w:r>
    </w:p>
    <w:p w14:paraId="1E806CF7" w14:textId="69ACCD34" w:rsidR="0035284D" w:rsidRDefault="0035284D" w:rsidP="0035284D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Elimination Period</w:t>
      </w:r>
      <w:r w:rsidR="00CE7A0C">
        <w:rPr>
          <w:rFonts w:ascii="Calibri" w:hAnsi="Calibri"/>
          <w:sz w:val="22"/>
          <w:szCs w:val="22"/>
        </w:rPr>
        <w:t xml:space="preserve"> (</w:t>
      </w:r>
      <w:r w:rsidR="00E47C1E">
        <w:rPr>
          <w:rFonts w:ascii="Calibri" w:hAnsi="Calibri"/>
          <w:sz w:val="22"/>
          <w:szCs w:val="22"/>
        </w:rPr>
        <w:t xml:space="preserve">Continuous, </w:t>
      </w:r>
      <w:r w:rsidR="00CE7A0C">
        <w:rPr>
          <w:rFonts w:ascii="Calibri" w:hAnsi="Calibri"/>
          <w:sz w:val="22"/>
          <w:szCs w:val="22"/>
        </w:rPr>
        <w:t>Calendar Days)</w:t>
      </w:r>
      <w:r>
        <w:rPr>
          <w:rFonts w:ascii="Calibri" w:hAnsi="Calibri"/>
          <w:sz w:val="22"/>
          <w:szCs w:val="22"/>
        </w:rPr>
        <w:t xml:space="preserve">: </w:t>
      </w:r>
      <w:r w:rsidR="00530C43">
        <w:rPr>
          <w:rFonts w:ascii="Calibri" w:hAnsi="Calibri"/>
          <w:sz w:val="22"/>
          <w:szCs w:val="22"/>
        </w:rPr>
        <w:t xml:space="preserve">7 </w:t>
      </w:r>
      <w:r>
        <w:rPr>
          <w:rFonts w:ascii="Calibri" w:hAnsi="Calibri"/>
          <w:sz w:val="22"/>
          <w:szCs w:val="22"/>
        </w:rPr>
        <w:t>days for an injury; 7 days for an illness</w:t>
      </w:r>
    </w:p>
    <w:p w14:paraId="3FE11081" w14:textId="77777777" w:rsidR="0035284D" w:rsidRDefault="0035284D" w:rsidP="0035284D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Benefit Duration: 13 weeks (when eligible for LTD)</w:t>
      </w:r>
    </w:p>
    <w:p w14:paraId="7C185DBC" w14:textId="77777777" w:rsidR="0035284D" w:rsidRDefault="0035284D" w:rsidP="0035284D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4DD0E2EB" w14:textId="3203397B" w:rsidR="0035284D" w:rsidRPr="00597565" w:rsidRDefault="005C661A" w:rsidP="0035284D">
      <w:pPr>
        <w:pStyle w:val="NormalWeb"/>
        <w:spacing w:before="0" w:beforeAutospacing="0" w:after="0" w:afterAutospacing="0"/>
        <w:rPr>
          <w:rFonts w:ascii="Calibri" w:hAnsi="Calibri"/>
          <w:b/>
          <w:color w:val="C00000"/>
          <w:sz w:val="22"/>
          <w:szCs w:val="22"/>
          <w:u w:val="single"/>
        </w:rPr>
      </w:pPr>
      <w:r>
        <w:rPr>
          <w:rFonts w:ascii="Calibri" w:hAnsi="Calibri"/>
          <w:b/>
          <w:color w:val="C00000"/>
          <w:sz w:val="22"/>
          <w:szCs w:val="22"/>
          <w:u w:val="single"/>
        </w:rPr>
        <w:t>Mutual of Omaha</w:t>
      </w:r>
      <w:r w:rsidR="0035284D" w:rsidRPr="00597565">
        <w:rPr>
          <w:rFonts w:ascii="Calibri" w:hAnsi="Calibri"/>
          <w:b/>
          <w:color w:val="C00000"/>
          <w:sz w:val="22"/>
          <w:szCs w:val="22"/>
          <w:u w:val="single"/>
        </w:rPr>
        <w:t xml:space="preserve"> </w:t>
      </w:r>
      <w:proofErr w:type="gramStart"/>
      <w:r w:rsidR="0035284D" w:rsidRPr="00597565">
        <w:rPr>
          <w:rFonts w:ascii="Calibri" w:hAnsi="Calibri"/>
          <w:b/>
          <w:color w:val="C00000"/>
          <w:sz w:val="22"/>
          <w:szCs w:val="22"/>
          <w:u w:val="single"/>
        </w:rPr>
        <w:t>Long Term</w:t>
      </w:r>
      <w:proofErr w:type="gramEnd"/>
      <w:r w:rsidR="0035284D" w:rsidRPr="00597565">
        <w:rPr>
          <w:rFonts w:ascii="Calibri" w:hAnsi="Calibri"/>
          <w:b/>
          <w:color w:val="C00000"/>
          <w:sz w:val="22"/>
          <w:szCs w:val="22"/>
          <w:u w:val="single"/>
        </w:rPr>
        <w:t xml:space="preserve"> Disability (LTD)</w:t>
      </w:r>
      <w:r w:rsidR="00E5376C" w:rsidRPr="00597565">
        <w:rPr>
          <w:rFonts w:ascii="Calibri" w:hAnsi="Calibri"/>
          <w:b/>
          <w:color w:val="C00000"/>
          <w:sz w:val="22"/>
          <w:szCs w:val="22"/>
          <w:u w:val="single"/>
        </w:rPr>
        <w:t xml:space="preserve"> – Company Paid</w:t>
      </w:r>
    </w:p>
    <w:p w14:paraId="619E2151" w14:textId="77777777" w:rsidR="0035284D" w:rsidRDefault="0035284D" w:rsidP="0035284D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Benefit: 66.67% of your monthly earnings up to a maximum of $8,000 per month</w:t>
      </w:r>
    </w:p>
    <w:p w14:paraId="0A71195D" w14:textId="77777777" w:rsidR="0035284D" w:rsidRDefault="0035284D" w:rsidP="0035284D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Elimination Period: 90 days (when STD benefit expires)</w:t>
      </w:r>
    </w:p>
    <w:p w14:paraId="2FE6BEB5" w14:textId="77777777" w:rsidR="0035284D" w:rsidRDefault="0035284D" w:rsidP="0035284D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Benefit Duration: Social Security Normal Retirement Age (SSNRA)*</w:t>
      </w:r>
    </w:p>
    <w:p w14:paraId="151D612D" w14:textId="77777777" w:rsidR="00BF4503" w:rsidRDefault="00BF4503" w:rsidP="00A85876">
      <w:pPr>
        <w:pStyle w:val="NormalWeb"/>
        <w:spacing w:before="0" w:beforeAutospacing="0" w:after="0" w:afterAutospacing="0"/>
        <w:rPr>
          <w:rFonts w:ascii="Calibri" w:hAnsi="Calibri"/>
          <w:b/>
          <w:sz w:val="22"/>
          <w:szCs w:val="22"/>
        </w:rPr>
      </w:pPr>
    </w:p>
    <w:p w14:paraId="2325C647" w14:textId="14CB9611" w:rsidR="00C71572" w:rsidRDefault="0035284D" w:rsidP="0035284D">
      <w:pPr>
        <w:pStyle w:val="NormalWeb"/>
        <w:spacing w:before="0" w:beforeAutospacing="0" w:after="0" w:afterAutospacing="0"/>
        <w:ind w:left="14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</w:t>
      </w:r>
    </w:p>
    <w:p w14:paraId="7B345DD8" w14:textId="4CFE4F6C" w:rsidR="0035284D" w:rsidRPr="00597565" w:rsidRDefault="008B6E2A" w:rsidP="00F609B3">
      <w:pPr>
        <w:pStyle w:val="NormalWeb"/>
        <w:spacing w:before="0" w:beforeAutospacing="0" w:after="0" w:afterAutospacing="0"/>
        <w:ind w:left="1440"/>
        <w:rPr>
          <w:rFonts w:ascii="Calibri" w:hAnsi="Calibri"/>
          <w:b/>
          <w:color w:val="C00000"/>
          <w:sz w:val="22"/>
          <w:szCs w:val="22"/>
          <w:u w:val="single"/>
        </w:rPr>
      </w:pPr>
      <w:r w:rsidRPr="00597565">
        <w:rPr>
          <w:rFonts w:ascii="Calibri" w:hAnsi="Calibri"/>
          <w:color w:val="C00000"/>
          <w:sz w:val="22"/>
          <w:szCs w:val="22"/>
        </w:rPr>
        <w:t>*</w:t>
      </w:r>
      <w:r w:rsidR="0035284D" w:rsidRPr="00597565">
        <w:rPr>
          <w:rFonts w:ascii="Calibri" w:hAnsi="Calibri"/>
          <w:b/>
          <w:color w:val="C00000"/>
          <w:sz w:val="22"/>
          <w:szCs w:val="22"/>
          <w:u w:val="single"/>
        </w:rPr>
        <w:t>SSNRA Chart</w:t>
      </w:r>
    </w:p>
    <w:tbl>
      <w:tblPr>
        <w:tblpPr w:leftFromText="180" w:rightFromText="180" w:vertAnchor="text" w:horzAnchor="page" w:tblpXSpec="center" w:tblpY="18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2880"/>
      </w:tblGrid>
      <w:tr w:rsidR="0035284D" w:rsidRPr="00BC5BD8" w14:paraId="21FC0033" w14:textId="77777777" w:rsidTr="006F0E1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010F52" w14:textId="77777777" w:rsidR="0035284D" w:rsidRPr="009F240F" w:rsidRDefault="0035284D" w:rsidP="00661BBB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/>
                <w:sz w:val="22"/>
                <w:u w:val="single"/>
              </w:rPr>
            </w:pPr>
            <w:r w:rsidRPr="009F240F">
              <w:rPr>
                <w:rFonts w:asciiTheme="minorHAnsi" w:hAnsiTheme="minorHAnsi"/>
                <w:b/>
                <w:sz w:val="22"/>
                <w:u w:val="single"/>
              </w:rPr>
              <w:t>Year of Birth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B58D55" w14:textId="77777777" w:rsidR="0035284D" w:rsidRPr="009F240F" w:rsidRDefault="0035284D" w:rsidP="00661BBB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/>
                <w:sz w:val="22"/>
                <w:u w:val="single"/>
              </w:rPr>
            </w:pPr>
            <w:r w:rsidRPr="009F240F">
              <w:rPr>
                <w:rFonts w:asciiTheme="minorHAnsi" w:hAnsiTheme="minorHAnsi"/>
                <w:b/>
                <w:sz w:val="22"/>
                <w:u w:val="single"/>
              </w:rPr>
              <w:t>SSNRA – Benefit Duration</w:t>
            </w:r>
          </w:p>
        </w:tc>
      </w:tr>
      <w:tr w:rsidR="0035284D" w:rsidRPr="00F92E0F" w14:paraId="4173912A" w14:textId="77777777" w:rsidTr="00F609B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63FE" w14:textId="77777777" w:rsidR="0035284D" w:rsidRPr="009F240F" w:rsidRDefault="0035284D" w:rsidP="00661BBB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</w:rPr>
            </w:pPr>
            <w:r w:rsidRPr="009F240F">
              <w:rPr>
                <w:rFonts w:asciiTheme="minorHAnsi" w:hAnsiTheme="minorHAnsi"/>
                <w:sz w:val="22"/>
              </w:rPr>
              <w:t>1943-1954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DB58" w14:textId="77777777" w:rsidR="0035284D" w:rsidRPr="009F240F" w:rsidRDefault="0035284D" w:rsidP="00661BBB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</w:rPr>
            </w:pPr>
            <w:r w:rsidRPr="009F240F">
              <w:rPr>
                <w:rFonts w:asciiTheme="minorHAnsi" w:hAnsiTheme="minorHAnsi"/>
                <w:sz w:val="22"/>
              </w:rPr>
              <w:t>66 Years</w:t>
            </w:r>
          </w:p>
        </w:tc>
      </w:tr>
      <w:tr w:rsidR="0035284D" w:rsidRPr="00F92E0F" w14:paraId="4305FAF6" w14:textId="77777777" w:rsidTr="00F609B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DC11" w14:textId="77777777" w:rsidR="0035284D" w:rsidRPr="009F240F" w:rsidRDefault="0035284D" w:rsidP="00661BBB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</w:rPr>
            </w:pPr>
            <w:r w:rsidRPr="009F240F">
              <w:rPr>
                <w:rFonts w:asciiTheme="minorHAnsi" w:hAnsiTheme="minorHAnsi"/>
                <w:sz w:val="22"/>
              </w:rPr>
              <w:t>1955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298E" w14:textId="77777777" w:rsidR="0035284D" w:rsidRPr="009F240F" w:rsidRDefault="0035284D" w:rsidP="00661BBB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</w:rPr>
            </w:pPr>
            <w:r w:rsidRPr="009F240F">
              <w:rPr>
                <w:rFonts w:asciiTheme="minorHAnsi" w:hAnsiTheme="minorHAnsi"/>
                <w:sz w:val="22"/>
              </w:rPr>
              <w:t>66 Years, 2 Months</w:t>
            </w:r>
          </w:p>
        </w:tc>
      </w:tr>
      <w:tr w:rsidR="0035284D" w:rsidRPr="00F92E0F" w14:paraId="498B94B5" w14:textId="77777777" w:rsidTr="00F609B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890E" w14:textId="77777777" w:rsidR="0035284D" w:rsidRPr="009F240F" w:rsidRDefault="0035284D" w:rsidP="00661BBB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</w:rPr>
            </w:pPr>
            <w:r w:rsidRPr="009F240F">
              <w:rPr>
                <w:rFonts w:asciiTheme="minorHAnsi" w:hAnsiTheme="minorHAnsi"/>
                <w:sz w:val="22"/>
              </w:rPr>
              <w:t>1956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C82F" w14:textId="77777777" w:rsidR="0035284D" w:rsidRPr="009F240F" w:rsidRDefault="0035284D" w:rsidP="00661BBB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</w:rPr>
            </w:pPr>
            <w:r w:rsidRPr="009F240F">
              <w:rPr>
                <w:rFonts w:asciiTheme="minorHAnsi" w:hAnsiTheme="minorHAnsi"/>
                <w:sz w:val="22"/>
              </w:rPr>
              <w:t>66 Years, 4 Months</w:t>
            </w:r>
          </w:p>
        </w:tc>
      </w:tr>
      <w:tr w:rsidR="0035284D" w:rsidRPr="00F92E0F" w14:paraId="2E22CB26" w14:textId="77777777" w:rsidTr="00F609B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B14F" w14:textId="77777777" w:rsidR="0035284D" w:rsidRPr="009F240F" w:rsidRDefault="0035284D" w:rsidP="00661BBB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</w:rPr>
            </w:pPr>
            <w:r w:rsidRPr="009F240F">
              <w:rPr>
                <w:rFonts w:asciiTheme="minorHAnsi" w:hAnsiTheme="minorHAnsi"/>
                <w:sz w:val="22"/>
              </w:rPr>
              <w:t>1957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D71A" w14:textId="77777777" w:rsidR="0035284D" w:rsidRPr="009F240F" w:rsidRDefault="0035284D" w:rsidP="00661BBB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</w:rPr>
            </w:pPr>
            <w:r w:rsidRPr="009F240F">
              <w:rPr>
                <w:rFonts w:asciiTheme="minorHAnsi" w:hAnsiTheme="minorHAnsi"/>
                <w:sz w:val="22"/>
              </w:rPr>
              <w:t>66 Years, 6 Months</w:t>
            </w:r>
          </w:p>
        </w:tc>
      </w:tr>
      <w:tr w:rsidR="0035284D" w14:paraId="33583E11" w14:textId="77777777" w:rsidTr="00F609B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4E52" w14:textId="77777777" w:rsidR="0035284D" w:rsidRPr="009F240F" w:rsidRDefault="0035284D" w:rsidP="00661BBB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</w:rPr>
            </w:pPr>
            <w:r w:rsidRPr="009F240F">
              <w:rPr>
                <w:rFonts w:asciiTheme="minorHAnsi" w:hAnsiTheme="minorHAnsi"/>
                <w:sz w:val="22"/>
              </w:rPr>
              <w:t>1958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4748" w14:textId="77777777" w:rsidR="0035284D" w:rsidRPr="009F240F" w:rsidRDefault="0035284D" w:rsidP="00661BBB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</w:rPr>
            </w:pPr>
            <w:r w:rsidRPr="009F240F">
              <w:rPr>
                <w:rFonts w:asciiTheme="minorHAnsi" w:hAnsiTheme="minorHAnsi"/>
                <w:sz w:val="22"/>
              </w:rPr>
              <w:t>66 Years, 8 Months</w:t>
            </w:r>
          </w:p>
        </w:tc>
      </w:tr>
      <w:tr w:rsidR="0035284D" w14:paraId="74230A2C" w14:textId="77777777" w:rsidTr="00F609B3">
        <w:trPr>
          <w:trHeight w:val="2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F2C2" w14:textId="77777777" w:rsidR="0035284D" w:rsidRPr="009F240F" w:rsidRDefault="0035284D" w:rsidP="00661BBB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</w:rPr>
            </w:pPr>
            <w:r w:rsidRPr="009F240F">
              <w:rPr>
                <w:rFonts w:asciiTheme="minorHAnsi" w:hAnsiTheme="minorHAnsi"/>
                <w:sz w:val="22"/>
              </w:rPr>
              <w:t>1959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DB7C" w14:textId="77777777" w:rsidR="0035284D" w:rsidRPr="009F240F" w:rsidRDefault="0035284D" w:rsidP="00661BBB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</w:rPr>
            </w:pPr>
            <w:r w:rsidRPr="009F240F">
              <w:rPr>
                <w:rFonts w:asciiTheme="minorHAnsi" w:hAnsiTheme="minorHAnsi"/>
                <w:sz w:val="22"/>
              </w:rPr>
              <w:t>66 Years, 10 Months</w:t>
            </w:r>
          </w:p>
        </w:tc>
      </w:tr>
      <w:tr w:rsidR="0035284D" w14:paraId="627B341F" w14:textId="77777777" w:rsidTr="00F609B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2A00" w14:textId="77777777" w:rsidR="0035284D" w:rsidRPr="009F240F" w:rsidRDefault="0035284D" w:rsidP="00661BBB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</w:rPr>
            </w:pPr>
            <w:r w:rsidRPr="009F240F">
              <w:rPr>
                <w:rFonts w:asciiTheme="minorHAnsi" w:hAnsiTheme="minorHAnsi"/>
                <w:sz w:val="22"/>
              </w:rPr>
              <w:t>On or After 1960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311E" w14:textId="77777777" w:rsidR="0035284D" w:rsidRPr="009F240F" w:rsidRDefault="0035284D" w:rsidP="00661BBB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</w:rPr>
            </w:pPr>
            <w:r w:rsidRPr="009F240F">
              <w:rPr>
                <w:rFonts w:asciiTheme="minorHAnsi" w:hAnsiTheme="minorHAnsi"/>
                <w:sz w:val="22"/>
              </w:rPr>
              <w:t>67 Years</w:t>
            </w:r>
          </w:p>
        </w:tc>
      </w:tr>
    </w:tbl>
    <w:p w14:paraId="2B8B7C81" w14:textId="77777777" w:rsidR="0035284D" w:rsidRDefault="0035284D" w:rsidP="0035284D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21342247" w14:textId="77777777" w:rsidR="0035284D" w:rsidRDefault="0035284D" w:rsidP="0035284D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6813C738" w14:textId="77777777" w:rsidR="0035284D" w:rsidRDefault="0035284D" w:rsidP="0035284D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59CEAFD8" w14:textId="77777777" w:rsidR="0035284D" w:rsidRPr="009F240F" w:rsidRDefault="0035284D" w:rsidP="0035284D"/>
    <w:p w14:paraId="693CDF03" w14:textId="77777777" w:rsidR="0035284D" w:rsidRDefault="0035284D" w:rsidP="0035284D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5F44655B" w14:textId="77777777" w:rsidR="0035284D" w:rsidRDefault="0035284D" w:rsidP="0035284D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5DF14A25" w14:textId="77777777" w:rsidR="0035284D" w:rsidRDefault="0035284D" w:rsidP="0035284D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0CB65179" w14:textId="77777777" w:rsidR="0035284D" w:rsidRDefault="0035284D" w:rsidP="0035284D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4960553D" w14:textId="77777777" w:rsidR="0035284D" w:rsidRDefault="0035284D" w:rsidP="0035284D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0FB2ED8A" w14:textId="77777777" w:rsidR="0035284D" w:rsidRDefault="0035284D" w:rsidP="0035284D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5E4F7B95" w14:textId="77777777" w:rsidR="0035284D" w:rsidRDefault="0035284D" w:rsidP="0035284D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2A44E2AA" w14:textId="77777777" w:rsidR="0035284D" w:rsidRPr="00597565" w:rsidRDefault="0035284D" w:rsidP="0035284D">
      <w:pPr>
        <w:pStyle w:val="NormalWeb"/>
        <w:spacing w:before="0" w:beforeAutospacing="0" w:after="0" w:afterAutospacing="0"/>
        <w:rPr>
          <w:rFonts w:ascii="Calibri" w:hAnsi="Calibri"/>
          <w:b/>
          <w:color w:val="C00000"/>
          <w:sz w:val="22"/>
          <w:szCs w:val="22"/>
          <w:u w:val="single"/>
        </w:rPr>
      </w:pPr>
      <w:r w:rsidRPr="00597565">
        <w:rPr>
          <w:rFonts w:ascii="Calibri" w:hAnsi="Calibri"/>
          <w:b/>
          <w:color w:val="C00000"/>
          <w:sz w:val="22"/>
          <w:szCs w:val="22"/>
          <w:u w:val="single"/>
        </w:rPr>
        <w:t>Voluntary Life/AD&amp;D, Spousal Life/AD&amp;D &amp; Dependent Life/AD&amp;D</w:t>
      </w:r>
    </w:p>
    <w:p w14:paraId="2FB85DF0" w14:textId="4FD98011" w:rsidR="0035284D" w:rsidRDefault="0035284D" w:rsidP="0035284D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231080">
        <w:rPr>
          <w:rFonts w:ascii="Calibri" w:hAnsi="Calibri"/>
          <w:sz w:val="22"/>
          <w:szCs w:val="22"/>
          <w:u w:val="single"/>
        </w:rPr>
        <w:t>Employee Benefit</w:t>
      </w:r>
      <w:r>
        <w:rPr>
          <w:rFonts w:ascii="Calibri" w:hAnsi="Calibri"/>
          <w:sz w:val="22"/>
          <w:szCs w:val="22"/>
        </w:rPr>
        <w:t>: Elect in $10K increments up to $</w:t>
      </w:r>
      <w:r w:rsidR="00866EEB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00K or 5 x annual earnings</w:t>
      </w:r>
      <w:r w:rsidR="00395C39">
        <w:rPr>
          <w:rFonts w:ascii="Calibri" w:hAnsi="Calibri"/>
          <w:sz w:val="22"/>
          <w:szCs w:val="22"/>
        </w:rPr>
        <w:t>.</w:t>
      </w:r>
    </w:p>
    <w:p w14:paraId="4EF89348" w14:textId="6DAEB56C" w:rsidR="0035284D" w:rsidRDefault="0035284D" w:rsidP="0035284D">
      <w:pPr>
        <w:pStyle w:val="NormalWeb"/>
        <w:numPr>
          <w:ilvl w:val="1"/>
          <w:numId w:val="9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Guaranteed Issue Amount</w:t>
      </w:r>
      <w:r w:rsidR="00395C39">
        <w:rPr>
          <w:rFonts w:ascii="Calibri" w:hAnsi="Calibri"/>
          <w:sz w:val="22"/>
          <w:szCs w:val="22"/>
        </w:rPr>
        <w:t>, Newly Eligible</w:t>
      </w:r>
      <w:r>
        <w:rPr>
          <w:rFonts w:ascii="Calibri" w:hAnsi="Calibri"/>
          <w:sz w:val="22"/>
          <w:szCs w:val="22"/>
        </w:rPr>
        <w:t>: $100,000 – Any amount over $100K requires an Evidence of Insurability (EOI) form to be submitted for Underwriting review</w:t>
      </w:r>
      <w:r w:rsidR="00395C39">
        <w:rPr>
          <w:rFonts w:ascii="Calibri" w:hAnsi="Calibri"/>
          <w:sz w:val="22"/>
          <w:szCs w:val="22"/>
        </w:rPr>
        <w:t>.</w:t>
      </w:r>
    </w:p>
    <w:p w14:paraId="31371BDB" w14:textId="6612EDCE" w:rsidR="0035284D" w:rsidRDefault="0035284D" w:rsidP="0035284D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231080">
        <w:rPr>
          <w:rFonts w:ascii="Calibri" w:hAnsi="Calibri"/>
          <w:sz w:val="22"/>
          <w:szCs w:val="22"/>
          <w:u w:val="single"/>
        </w:rPr>
        <w:t>Spousal Benefit</w:t>
      </w:r>
      <w:r>
        <w:rPr>
          <w:rFonts w:ascii="Calibri" w:hAnsi="Calibri"/>
          <w:sz w:val="22"/>
          <w:szCs w:val="22"/>
        </w:rPr>
        <w:t xml:space="preserve">: Elect in $5K increments up to </w:t>
      </w:r>
      <w:r w:rsidR="00866EEB">
        <w:rPr>
          <w:rFonts w:ascii="Calibri" w:hAnsi="Calibri"/>
          <w:sz w:val="22"/>
          <w:szCs w:val="22"/>
        </w:rPr>
        <w:t>$150,000</w:t>
      </w:r>
      <w:r w:rsidR="00395C39">
        <w:rPr>
          <w:rFonts w:ascii="Calibri" w:hAnsi="Calibri"/>
          <w:sz w:val="22"/>
          <w:szCs w:val="22"/>
        </w:rPr>
        <w:t>.</w:t>
      </w:r>
    </w:p>
    <w:p w14:paraId="2A346D36" w14:textId="52B50860" w:rsidR="0035284D" w:rsidRDefault="0035284D" w:rsidP="0035284D">
      <w:pPr>
        <w:pStyle w:val="NormalWeb"/>
        <w:numPr>
          <w:ilvl w:val="1"/>
          <w:numId w:val="9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Guaranteed Issue Amount</w:t>
      </w:r>
      <w:r w:rsidR="00395C39">
        <w:rPr>
          <w:rFonts w:ascii="Calibri" w:hAnsi="Calibri"/>
          <w:sz w:val="22"/>
          <w:szCs w:val="22"/>
        </w:rPr>
        <w:t>, Newly Eligible</w:t>
      </w:r>
      <w:r>
        <w:rPr>
          <w:rFonts w:ascii="Calibri" w:hAnsi="Calibri"/>
          <w:sz w:val="22"/>
          <w:szCs w:val="22"/>
        </w:rPr>
        <w:t>: $25,000 – Any amount over requires an EOI to be submitted for review</w:t>
      </w:r>
      <w:r w:rsidR="00395C39">
        <w:rPr>
          <w:rFonts w:ascii="Calibri" w:hAnsi="Calibri"/>
          <w:sz w:val="22"/>
          <w:szCs w:val="22"/>
        </w:rPr>
        <w:t>.</w:t>
      </w:r>
    </w:p>
    <w:p w14:paraId="384E837D" w14:textId="6C131EA4" w:rsidR="0035284D" w:rsidRDefault="0035284D" w:rsidP="0035284D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231080">
        <w:rPr>
          <w:rFonts w:ascii="Calibri" w:hAnsi="Calibri"/>
          <w:sz w:val="22"/>
          <w:szCs w:val="22"/>
          <w:u w:val="single"/>
        </w:rPr>
        <w:t>Child Benefit</w:t>
      </w:r>
      <w:r w:rsidR="00C962D9">
        <w:rPr>
          <w:rFonts w:ascii="Calibri" w:hAnsi="Calibri"/>
          <w:sz w:val="22"/>
          <w:szCs w:val="22"/>
        </w:rPr>
        <w:t>: Amounts in $</w:t>
      </w:r>
      <w:r w:rsidR="00866EEB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>K ($2K minimum enrollment) up to a benefit maximum of $10,000</w:t>
      </w:r>
      <w:r w:rsidR="00395C39">
        <w:rPr>
          <w:rFonts w:ascii="Calibri" w:hAnsi="Calibri"/>
          <w:sz w:val="22"/>
          <w:szCs w:val="22"/>
        </w:rPr>
        <w:t>.</w:t>
      </w:r>
    </w:p>
    <w:p w14:paraId="37172834" w14:textId="576351B2" w:rsidR="0035284D" w:rsidRDefault="0035284D" w:rsidP="0035284D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Calibri" w:hAnsi="Calibri"/>
          <w:b/>
          <w:sz w:val="22"/>
          <w:szCs w:val="22"/>
        </w:rPr>
      </w:pPr>
      <w:r w:rsidRPr="00231080">
        <w:rPr>
          <w:rFonts w:ascii="Calibri" w:hAnsi="Calibri"/>
          <w:b/>
          <w:sz w:val="22"/>
          <w:szCs w:val="22"/>
        </w:rPr>
        <w:t>100% Employee Paid</w:t>
      </w:r>
    </w:p>
    <w:p w14:paraId="67E9D227" w14:textId="77777777" w:rsidR="0035284D" w:rsidRDefault="0035284D" w:rsidP="0035284D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103014E3" w14:textId="7BA10083" w:rsidR="007023F4" w:rsidRPr="00511595" w:rsidRDefault="007023F4" w:rsidP="007023F4">
      <w:pPr>
        <w:rPr>
          <w:rFonts w:ascii="Calibri" w:hAnsi="Calibri"/>
          <w:sz w:val="22"/>
        </w:rPr>
      </w:pPr>
      <w:r w:rsidRPr="00597565">
        <w:rPr>
          <w:rFonts w:ascii="Calibri" w:hAnsi="Calibri"/>
          <w:b/>
          <w:color w:val="C00000"/>
          <w:sz w:val="22"/>
          <w:u w:val="single"/>
        </w:rPr>
        <w:lastRenderedPageBreak/>
        <w:t>NOTE</w:t>
      </w:r>
      <w:r w:rsidRPr="00511595">
        <w:rPr>
          <w:rFonts w:ascii="Calibri" w:hAnsi="Calibri"/>
          <w:sz w:val="22"/>
        </w:rPr>
        <w:t xml:space="preserve">:  After the Open Enrollment Period, you cannot make changes to your coverage during the year unless you experience a </w:t>
      </w:r>
      <w:r>
        <w:rPr>
          <w:rFonts w:ascii="Calibri" w:hAnsi="Calibri"/>
          <w:sz w:val="22"/>
        </w:rPr>
        <w:t xml:space="preserve">“qualifying event”. </w:t>
      </w:r>
      <w:r w:rsidR="00A01213">
        <w:rPr>
          <w:rFonts w:ascii="Calibri" w:hAnsi="Calibri"/>
          <w:sz w:val="22"/>
        </w:rPr>
        <w:t xml:space="preserve">  Employees have 30 days from the date of the event to notify HR &amp; provide documentation supporting the event.</w:t>
      </w:r>
      <w:r>
        <w:rPr>
          <w:rFonts w:ascii="Calibri" w:hAnsi="Calibri"/>
          <w:sz w:val="22"/>
        </w:rPr>
        <w:t xml:space="preserve"> </w:t>
      </w:r>
      <w:r w:rsidR="00A01213">
        <w:rPr>
          <w:rFonts w:ascii="Calibri" w:hAnsi="Calibri"/>
          <w:sz w:val="22"/>
        </w:rPr>
        <w:t xml:space="preserve">Some </w:t>
      </w:r>
      <w:r>
        <w:rPr>
          <w:rFonts w:ascii="Calibri" w:hAnsi="Calibri"/>
          <w:sz w:val="22"/>
        </w:rPr>
        <w:t>examples of qualifying events include:</w:t>
      </w:r>
    </w:p>
    <w:p w14:paraId="1F9DFF77" w14:textId="1EB68EB0" w:rsidR="007023F4" w:rsidRPr="00511595" w:rsidRDefault="007023F4" w:rsidP="007023F4">
      <w:pPr>
        <w:numPr>
          <w:ilvl w:val="0"/>
          <w:numId w:val="12"/>
        </w:numPr>
        <w:spacing w:before="60" w:after="0" w:line="240" w:lineRule="auto"/>
        <w:rPr>
          <w:rFonts w:ascii="Calibri" w:hAnsi="Calibri"/>
          <w:sz w:val="22"/>
        </w:rPr>
      </w:pPr>
      <w:r w:rsidRPr="00511595">
        <w:rPr>
          <w:rFonts w:ascii="Calibri" w:hAnsi="Calibri"/>
          <w:sz w:val="22"/>
        </w:rPr>
        <w:t>Loss or gain of coverage through your spouse</w:t>
      </w:r>
      <w:r w:rsidR="00D62A4A">
        <w:rPr>
          <w:rFonts w:ascii="Calibri" w:hAnsi="Calibri"/>
          <w:sz w:val="22"/>
        </w:rPr>
        <w:t>.</w:t>
      </w:r>
    </w:p>
    <w:p w14:paraId="0B5E3826" w14:textId="77F92FFD" w:rsidR="007023F4" w:rsidRPr="00511595" w:rsidRDefault="007023F4" w:rsidP="007023F4">
      <w:pPr>
        <w:numPr>
          <w:ilvl w:val="0"/>
          <w:numId w:val="11"/>
        </w:numPr>
        <w:spacing w:before="60" w:after="0" w:line="240" w:lineRule="auto"/>
        <w:rPr>
          <w:rFonts w:ascii="Calibri" w:hAnsi="Calibri"/>
          <w:sz w:val="22"/>
        </w:rPr>
      </w:pPr>
      <w:r w:rsidRPr="00511595">
        <w:rPr>
          <w:rFonts w:ascii="Calibri" w:hAnsi="Calibri"/>
          <w:sz w:val="22"/>
        </w:rPr>
        <w:t xml:space="preserve">Loss of eligibility </w:t>
      </w:r>
      <w:r>
        <w:rPr>
          <w:rFonts w:ascii="Calibri" w:hAnsi="Calibri"/>
          <w:sz w:val="22"/>
        </w:rPr>
        <w:t>as</w:t>
      </w:r>
      <w:r w:rsidRPr="00511595">
        <w:rPr>
          <w:rFonts w:ascii="Calibri" w:hAnsi="Calibri"/>
          <w:sz w:val="22"/>
        </w:rPr>
        <w:t xml:space="preserve"> a covered dependent</w:t>
      </w:r>
      <w:r w:rsidR="00D62A4A">
        <w:rPr>
          <w:rFonts w:ascii="Calibri" w:hAnsi="Calibri"/>
          <w:sz w:val="22"/>
        </w:rPr>
        <w:t>.</w:t>
      </w:r>
    </w:p>
    <w:p w14:paraId="389CBAF5" w14:textId="7C3AD48D" w:rsidR="007023F4" w:rsidRPr="00511595" w:rsidRDefault="007023F4" w:rsidP="007023F4">
      <w:pPr>
        <w:numPr>
          <w:ilvl w:val="0"/>
          <w:numId w:val="11"/>
        </w:numPr>
        <w:spacing w:before="60" w:after="0" w:line="240" w:lineRule="auto"/>
        <w:rPr>
          <w:rFonts w:ascii="Calibri" w:hAnsi="Calibri"/>
          <w:sz w:val="22"/>
        </w:rPr>
      </w:pPr>
      <w:r w:rsidRPr="00511595">
        <w:rPr>
          <w:rFonts w:ascii="Calibri" w:hAnsi="Calibri"/>
          <w:sz w:val="22"/>
        </w:rPr>
        <w:t xml:space="preserve">Death of </w:t>
      </w:r>
      <w:r w:rsidR="009E37DA">
        <w:rPr>
          <w:rFonts w:ascii="Calibri" w:hAnsi="Calibri"/>
          <w:sz w:val="22"/>
        </w:rPr>
        <w:t>a</w:t>
      </w:r>
      <w:r w:rsidRPr="00511595">
        <w:rPr>
          <w:rFonts w:ascii="Calibri" w:hAnsi="Calibri"/>
          <w:sz w:val="22"/>
        </w:rPr>
        <w:t xml:space="preserve"> covered spouse or child</w:t>
      </w:r>
      <w:r w:rsidR="00D62A4A">
        <w:rPr>
          <w:rFonts w:ascii="Calibri" w:hAnsi="Calibri"/>
          <w:sz w:val="22"/>
        </w:rPr>
        <w:t>.</w:t>
      </w:r>
    </w:p>
    <w:p w14:paraId="6FBD28D6" w14:textId="5C8CC6B5" w:rsidR="007023F4" w:rsidRPr="00511595" w:rsidRDefault="007023F4" w:rsidP="007023F4">
      <w:pPr>
        <w:numPr>
          <w:ilvl w:val="0"/>
          <w:numId w:val="11"/>
        </w:numPr>
        <w:spacing w:before="60" w:after="0" w:line="240" w:lineRule="auto"/>
        <w:rPr>
          <w:rFonts w:ascii="Calibri" w:hAnsi="Calibri"/>
          <w:sz w:val="22"/>
        </w:rPr>
      </w:pPr>
      <w:r w:rsidRPr="00511595">
        <w:rPr>
          <w:rFonts w:ascii="Calibri" w:hAnsi="Calibri"/>
          <w:sz w:val="22"/>
        </w:rPr>
        <w:t>Birth or adoption of a child</w:t>
      </w:r>
      <w:r w:rsidR="00D62A4A">
        <w:rPr>
          <w:rFonts w:ascii="Calibri" w:hAnsi="Calibri"/>
          <w:sz w:val="22"/>
        </w:rPr>
        <w:t>.</w:t>
      </w:r>
    </w:p>
    <w:p w14:paraId="46D47FCB" w14:textId="2DB2E609" w:rsidR="007023F4" w:rsidRDefault="007023F4" w:rsidP="007023F4">
      <w:pPr>
        <w:numPr>
          <w:ilvl w:val="0"/>
          <w:numId w:val="11"/>
        </w:numPr>
        <w:spacing w:before="60" w:after="0" w:line="240" w:lineRule="auto"/>
        <w:rPr>
          <w:rFonts w:ascii="Calibri" w:hAnsi="Calibri"/>
          <w:sz w:val="22"/>
        </w:rPr>
      </w:pPr>
      <w:r w:rsidRPr="00511595">
        <w:rPr>
          <w:rFonts w:ascii="Calibri" w:hAnsi="Calibri"/>
          <w:sz w:val="22"/>
        </w:rPr>
        <w:t>Marriage, divorce, or legal separation</w:t>
      </w:r>
      <w:r w:rsidR="00D62A4A">
        <w:rPr>
          <w:rFonts w:ascii="Calibri" w:hAnsi="Calibri"/>
          <w:sz w:val="22"/>
        </w:rPr>
        <w:t>.</w:t>
      </w:r>
    </w:p>
    <w:p w14:paraId="613777DE" w14:textId="393D3584" w:rsidR="007023F4" w:rsidRPr="00A01213" w:rsidRDefault="007023F4" w:rsidP="00A01213">
      <w:pPr>
        <w:numPr>
          <w:ilvl w:val="0"/>
          <w:numId w:val="11"/>
        </w:numPr>
        <w:spacing w:before="60" w:after="0" w:line="24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Change in employment status</w:t>
      </w:r>
      <w:r w:rsidR="00D62A4A">
        <w:rPr>
          <w:rFonts w:ascii="Calibri" w:hAnsi="Calibri"/>
          <w:sz w:val="22"/>
        </w:rPr>
        <w:t>.</w:t>
      </w:r>
    </w:p>
    <w:p w14:paraId="27FE79C9" w14:textId="77777777" w:rsidR="007023F4" w:rsidRDefault="007023F4" w:rsidP="0035284D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053A9363" w14:textId="77777777" w:rsidR="002D1C06" w:rsidRDefault="002D1C06" w:rsidP="006C36B6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32A23281" w14:textId="1B0BEECF" w:rsidR="002D1C06" w:rsidRPr="002D1C06" w:rsidRDefault="002D1C06" w:rsidP="002D1C0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color w:val="000000"/>
          <w:sz w:val="22"/>
        </w:rPr>
      </w:pPr>
      <w:r w:rsidRPr="002D1C06">
        <w:rPr>
          <w:rFonts w:asciiTheme="minorHAnsi" w:hAnsiTheme="minorHAnsi" w:cs="Times New Roman"/>
          <w:color w:val="000000"/>
          <w:sz w:val="22"/>
        </w:rPr>
        <w:t xml:space="preserve">This is </w:t>
      </w:r>
      <w:r w:rsidR="00405862">
        <w:rPr>
          <w:rFonts w:asciiTheme="minorHAnsi" w:hAnsiTheme="minorHAnsi" w:cs="Times New Roman"/>
          <w:color w:val="000000"/>
          <w:sz w:val="22"/>
        </w:rPr>
        <w:t xml:space="preserve">a brief overview </w:t>
      </w:r>
      <w:r w:rsidRPr="002D1C06">
        <w:rPr>
          <w:rFonts w:asciiTheme="minorHAnsi" w:hAnsiTheme="minorHAnsi" w:cs="Times New Roman"/>
          <w:color w:val="000000"/>
          <w:sz w:val="22"/>
        </w:rPr>
        <w:t xml:space="preserve">of the benefits offered </w:t>
      </w:r>
      <w:r>
        <w:rPr>
          <w:rFonts w:asciiTheme="minorHAnsi" w:hAnsiTheme="minorHAnsi" w:cs="Times New Roman"/>
          <w:color w:val="000000"/>
          <w:sz w:val="22"/>
        </w:rPr>
        <w:t>at Research &amp; Engineering</w:t>
      </w:r>
      <w:r w:rsidRPr="002D1C06">
        <w:rPr>
          <w:rFonts w:asciiTheme="minorHAnsi" w:hAnsiTheme="minorHAnsi" w:cs="Times New Roman"/>
          <w:color w:val="000000"/>
          <w:sz w:val="22"/>
        </w:rPr>
        <w:t>.</w:t>
      </w:r>
      <w:r w:rsidR="00D47A54">
        <w:rPr>
          <w:rFonts w:asciiTheme="minorHAnsi" w:hAnsiTheme="minorHAnsi" w:cs="Times New Roman"/>
          <w:color w:val="000000"/>
          <w:sz w:val="22"/>
        </w:rPr>
        <w:t xml:space="preserve"> Please refer to your plan SBC, summaries &amp; contracts to view additional coverages, limitations &amp; exclusions.</w:t>
      </w:r>
      <w:r w:rsidRPr="002D1C06">
        <w:rPr>
          <w:rFonts w:asciiTheme="minorHAnsi" w:hAnsiTheme="minorHAnsi" w:cs="Times New Roman"/>
          <w:color w:val="000000"/>
          <w:sz w:val="22"/>
        </w:rPr>
        <w:t xml:space="preserve">  Benefit summaries &amp; other helpful resources can also be found </w:t>
      </w:r>
      <w:r w:rsidR="008D31E2">
        <w:rPr>
          <w:rFonts w:asciiTheme="minorHAnsi" w:hAnsiTheme="minorHAnsi" w:cs="Times New Roman"/>
          <w:color w:val="000000"/>
          <w:sz w:val="22"/>
        </w:rPr>
        <w:t>i</w:t>
      </w:r>
      <w:r w:rsidRPr="002D1C06">
        <w:rPr>
          <w:rFonts w:asciiTheme="minorHAnsi" w:hAnsiTheme="minorHAnsi" w:cs="Times New Roman"/>
          <w:color w:val="000000"/>
          <w:sz w:val="22"/>
        </w:rPr>
        <w:t xml:space="preserve">n </w:t>
      </w:r>
      <w:r w:rsidR="00405862">
        <w:rPr>
          <w:rFonts w:asciiTheme="minorHAnsi" w:hAnsiTheme="minorHAnsi" w:cs="Times New Roman"/>
          <w:color w:val="000000"/>
          <w:sz w:val="22"/>
        </w:rPr>
        <w:t>Employee Navigator’s</w:t>
      </w:r>
      <w:r w:rsidRPr="002D1C06">
        <w:rPr>
          <w:rFonts w:asciiTheme="minorHAnsi" w:hAnsiTheme="minorHAnsi" w:cs="Times New Roman"/>
          <w:color w:val="000000"/>
          <w:sz w:val="22"/>
        </w:rPr>
        <w:t xml:space="preserve"> Employee portal –</w:t>
      </w:r>
      <w:r w:rsidRPr="00D62A4A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hyperlink r:id="rId12" w:history="1">
        <w:r w:rsidR="00D62A4A" w:rsidRPr="00D62A4A">
          <w:rPr>
            <w:rStyle w:val="Hyperlink"/>
            <w:rFonts w:asciiTheme="minorHAnsi" w:hAnsiTheme="minorHAnsi" w:cstheme="minorHAnsi"/>
            <w:sz w:val="22"/>
            <w:szCs w:val="20"/>
          </w:rPr>
          <w:t>www.EmployeeNavigator.com</w:t>
        </w:r>
      </w:hyperlink>
      <w:r w:rsidR="00D62A4A" w:rsidRPr="00D62A4A">
        <w:rPr>
          <w:rFonts w:asciiTheme="minorHAnsi" w:hAnsiTheme="minorHAnsi" w:cstheme="minorHAnsi"/>
          <w:sz w:val="22"/>
          <w:szCs w:val="20"/>
        </w:rPr>
        <w:t xml:space="preserve"> </w:t>
      </w:r>
    </w:p>
    <w:p w14:paraId="35B5907C" w14:textId="0119930C" w:rsidR="002D1C06" w:rsidRPr="002D1C06" w:rsidRDefault="002D1C06" w:rsidP="0040586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color w:val="000000"/>
          <w:sz w:val="22"/>
        </w:rPr>
      </w:pPr>
      <w:r w:rsidRPr="002D1C06">
        <w:rPr>
          <w:rFonts w:asciiTheme="minorHAnsi" w:hAnsiTheme="minorHAnsi" w:cs="Times New Roman"/>
          <w:color w:val="000000"/>
          <w:sz w:val="22"/>
        </w:rPr>
        <w:tab/>
      </w:r>
    </w:p>
    <w:p w14:paraId="1174B500" w14:textId="77777777" w:rsidR="002D1C06" w:rsidRDefault="002D1C06" w:rsidP="002D1C0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color w:val="000000"/>
          <w:sz w:val="20"/>
          <w:szCs w:val="20"/>
        </w:rPr>
      </w:pPr>
    </w:p>
    <w:p w14:paraId="45506D35" w14:textId="77777777" w:rsidR="002D1C06" w:rsidRDefault="002D1C06" w:rsidP="002D1C0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color w:val="000000"/>
          <w:sz w:val="20"/>
          <w:szCs w:val="20"/>
        </w:rPr>
      </w:pPr>
    </w:p>
    <w:p w14:paraId="6892CA57" w14:textId="5150D351" w:rsidR="006C36B6" w:rsidRPr="002D1C06" w:rsidRDefault="002D1C06" w:rsidP="002D1C0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color w:val="000000"/>
          <w:sz w:val="22"/>
        </w:rPr>
      </w:pPr>
      <w:r w:rsidRPr="002D1C06">
        <w:rPr>
          <w:rFonts w:asciiTheme="minorHAnsi" w:hAnsiTheme="minorHAnsi" w:cs="Times New Roman"/>
          <w:color w:val="000000"/>
          <w:sz w:val="22"/>
        </w:rPr>
        <w:t xml:space="preserve">Should you need assistance or would like additional information on our group benefits, please </w:t>
      </w:r>
      <w:r w:rsidR="008D31E2">
        <w:rPr>
          <w:rFonts w:asciiTheme="minorHAnsi" w:hAnsiTheme="minorHAnsi" w:cs="Times New Roman"/>
          <w:color w:val="000000"/>
          <w:sz w:val="22"/>
        </w:rPr>
        <w:t>contact one of our Benefits contacts:</w:t>
      </w:r>
    </w:p>
    <w:p w14:paraId="0233DD50" w14:textId="77777777" w:rsidR="002D1C06" w:rsidRDefault="002D1C06" w:rsidP="006C36B6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62695FE4" w14:textId="77777777" w:rsidR="006C36B6" w:rsidRPr="006C36B6" w:rsidRDefault="006C36B6" w:rsidP="006C36B6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150"/>
        <w:gridCol w:w="3150"/>
        <w:gridCol w:w="3780"/>
      </w:tblGrid>
      <w:tr w:rsidR="006C36B6" w14:paraId="6BE740C9" w14:textId="77777777" w:rsidTr="00597565">
        <w:tc>
          <w:tcPr>
            <w:tcW w:w="10080" w:type="dxa"/>
            <w:gridSpan w:val="3"/>
            <w:shd w:val="clear" w:color="auto" w:fill="D9D9D9" w:themeFill="background1" w:themeFillShade="D9"/>
          </w:tcPr>
          <w:p w14:paraId="7F90AA6E" w14:textId="77777777" w:rsidR="006C36B6" w:rsidRPr="00597565" w:rsidRDefault="006C36B6" w:rsidP="00CC2A90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  <w:r w:rsidRPr="00597565">
              <w:rPr>
                <w:rFonts w:ascii="Calibri" w:hAnsi="Calibri"/>
                <w:b/>
                <w:color w:val="C00000"/>
                <w:sz w:val="22"/>
                <w:szCs w:val="22"/>
              </w:rPr>
              <w:t xml:space="preserve">Research &amp; Engineering Development </w:t>
            </w:r>
          </w:p>
        </w:tc>
      </w:tr>
      <w:tr w:rsidR="006C36B6" w14:paraId="693D7132" w14:textId="77777777" w:rsidTr="00B00C55">
        <w:tc>
          <w:tcPr>
            <w:tcW w:w="3150" w:type="dxa"/>
            <w:tcBorders>
              <w:bottom w:val="single" w:sz="4" w:space="0" w:color="auto"/>
            </w:tcBorders>
          </w:tcPr>
          <w:p w14:paraId="21AD3E8E" w14:textId="77777777" w:rsidR="006C36B6" w:rsidRPr="00290881" w:rsidRDefault="006C36B6" w:rsidP="006C36B6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Angie Johnson, HR Manager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0E4597D8" w14:textId="77777777" w:rsidR="006C36B6" w:rsidRPr="00290881" w:rsidRDefault="006C36B6" w:rsidP="00CC2A90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301-737-4361 x 12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1EDEED2C" w14:textId="77777777" w:rsidR="006C36B6" w:rsidRPr="00290881" w:rsidRDefault="006C36B6" w:rsidP="00CC2A90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Angie.johnson@red-inc.us</w:t>
            </w:r>
          </w:p>
        </w:tc>
      </w:tr>
      <w:tr w:rsidR="006C36B6" w14:paraId="46FFDCEF" w14:textId="77777777" w:rsidTr="00597565">
        <w:tc>
          <w:tcPr>
            <w:tcW w:w="10080" w:type="dxa"/>
            <w:gridSpan w:val="3"/>
            <w:shd w:val="clear" w:color="auto" w:fill="D9D9D9" w:themeFill="background1" w:themeFillShade="D9"/>
          </w:tcPr>
          <w:p w14:paraId="752C7E8D" w14:textId="516C26F5" w:rsidR="006C36B6" w:rsidRPr="00597565" w:rsidRDefault="00925386" w:rsidP="00CC2A90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C00000"/>
                <w:sz w:val="22"/>
                <w:szCs w:val="22"/>
              </w:rPr>
              <w:t xml:space="preserve">The Hilb Group of Maryland LLC </w:t>
            </w:r>
          </w:p>
        </w:tc>
      </w:tr>
      <w:tr w:rsidR="006C36B6" w14:paraId="4CD3A24E" w14:textId="77777777" w:rsidTr="00B00C55">
        <w:trPr>
          <w:trHeight w:val="233"/>
        </w:trPr>
        <w:tc>
          <w:tcPr>
            <w:tcW w:w="3150" w:type="dxa"/>
          </w:tcPr>
          <w:p w14:paraId="60CBA473" w14:textId="77777777" w:rsidR="006C36B6" w:rsidRPr="00290881" w:rsidRDefault="006C36B6" w:rsidP="00B00C5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 w:rsidRPr="00290881">
              <w:rPr>
                <w:rFonts w:ascii="Calibri" w:hAnsi="Calibri"/>
                <w:sz w:val="22"/>
                <w:szCs w:val="22"/>
              </w:rPr>
              <w:t>Kim Frosio</w:t>
            </w:r>
          </w:p>
        </w:tc>
        <w:tc>
          <w:tcPr>
            <w:tcW w:w="3150" w:type="dxa"/>
          </w:tcPr>
          <w:p w14:paraId="7F70B1A1" w14:textId="686B60EC" w:rsidR="006C36B6" w:rsidRPr="00290881" w:rsidRDefault="006C36B6" w:rsidP="00CC2A90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 w:rsidRPr="00290881">
              <w:rPr>
                <w:rFonts w:ascii="Calibri" w:hAnsi="Calibri"/>
                <w:sz w:val="22"/>
                <w:szCs w:val="22"/>
              </w:rPr>
              <w:t>301-86</w:t>
            </w:r>
            <w:r w:rsidR="008605E1">
              <w:rPr>
                <w:rFonts w:ascii="Calibri" w:hAnsi="Calibri"/>
                <w:sz w:val="22"/>
                <w:szCs w:val="22"/>
              </w:rPr>
              <w:t>6-6452</w:t>
            </w:r>
          </w:p>
        </w:tc>
        <w:tc>
          <w:tcPr>
            <w:tcW w:w="3780" w:type="dxa"/>
          </w:tcPr>
          <w:p w14:paraId="215B763C" w14:textId="7E45C266" w:rsidR="006C36B6" w:rsidRPr="00290881" w:rsidRDefault="006C36B6" w:rsidP="00CC2A90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 w:rsidRPr="00290881">
              <w:rPr>
                <w:rFonts w:ascii="Calibri" w:hAnsi="Calibri"/>
                <w:sz w:val="22"/>
                <w:szCs w:val="22"/>
              </w:rPr>
              <w:t>kfrosio@</w:t>
            </w:r>
            <w:r w:rsidR="00925386">
              <w:rPr>
                <w:rFonts w:ascii="Calibri" w:hAnsi="Calibri"/>
                <w:sz w:val="22"/>
                <w:szCs w:val="22"/>
              </w:rPr>
              <w:t>hilbgroup</w:t>
            </w:r>
            <w:r w:rsidRPr="00290881">
              <w:rPr>
                <w:rFonts w:ascii="Calibri" w:hAnsi="Calibri"/>
                <w:sz w:val="22"/>
                <w:szCs w:val="22"/>
              </w:rPr>
              <w:t>.com</w:t>
            </w:r>
          </w:p>
        </w:tc>
      </w:tr>
    </w:tbl>
    <w:p w14:paraId="10287AC4" w14:textId="77777777" w:rsidR="0035284D" w:rsidRPr="006C36B6" w:rsidRDefault="0035284D" w:rsidP="0035284D">
      <w:pPr>
        <w:pStyle w:val="NormalWeb"/>
        <w:spacing w:before="0" w:beforeAutospacing="0" w:after="0" w:afterAutospacing="0"/>
        <w:rPr>
          <w:rFonts w:ascii="Calibri" w:hAnsi="Calibri"/>
          <w:b/>
          <w:sz w:val="22"/>
          <w:szCs w:val="22"/>
        </w:rPr>
      </w:pPr>
    </w:p>
    <w:sectPr w:rsidR="0035284D" w:rsidRPr="006C36B6" w:rsidSect="0013779C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619CE"/>
    <w:multiLevelType w:val="hybridMultilevel"/>
    <w:tmpl w:val="7326E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564AE"/>
    <w:multiLevelType w:val="hybridMultilevel"/>
    <w:tmpl w:val="691CA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12E6"/>
    <w:multiLevelType w:val="hybridMultilevel"/>
    <w:tmpl w:val="844CD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C6A6B"/>
    <w:multiLevelType w:val="hybridMultilevel"/>
    <w:tmpl w:val="A4028C16"/>
    <w:lvl w:ilvl="0" w:tplc="51D6F98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20"/>
      </w:rPr>
    </w:lvl>
    <w:lvl w:ilvl="1" w:tplc="51D6F982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2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C28CF"/>
    <w:multiLevelType w:val="hybridMultilevel"/>
    <w:tmpl w:val="3126EB28"/>
    <w:lvl w:ilvl="0" w:tplc="3F1C9EB6">
      <w:start w:val="201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420D4E"/>
    <w:multiLevelType w:val="hybridMultilevel"/>
    <w:tmpl w:val="36F27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72210"/>
    <w:multiLevelType w:val="hybridMultilevel"/>
    <w:tmpl w:val="D8EEE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14D50"/>
    <w:multiLevelType w:val="hybridMultilevel"/>
    <w:tmpl w:val="84286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B3B5A"/>
    <w:multiLevelType w:val="hybridMultilevel"/>
    <w:tmpl w:val="AE44F0D8"/>
    <w:lvl w:ilvl="0" w:tplc="1D28D756">
      <w:start w:val="6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93954"/>
    <w:multiLevelType w:val="hybridMultilevel"/>
    <w:tmpl w:val="FE280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A567F"/>
    <w:multiLevelType w:val="hybridMultilevel"/>
    <w:tmpl w:val="2D94FBEE"/>
    <w:lvl w:ilvl="0" w:tplc="51D6F98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20"/>
      </w:rPr>
    </w:lvl>
    <w:lvl w:ilvl="1" w:tplc="51D6F982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2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041748"/>
    <w:multiLevelType w:val="hybridMultilevel"/>
    <w:tmpl w:val="D6643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390522">
    <w:abstractNumId w:val="9"/>
  </w:num>
  <w:num w:numId="2" w16cid:durableId="693650329">
    <w:abstractNumId w:val="11"/>
  </w:num>
  <w:num w:numId="3" w16cid:durableId="837159506">
    <w:abstractNumId w:val="1"/>
  </w:num>
  <w:num w:numId="4" w16cid:durableId="1490486622">
    <w:abstractNumId w:val="7"/>
  </w:num>
  <w:num w:numId="5" w16cid:durableId="1563828733">
    <w:abstractNumId w:val="6"/>
  </w:num>
  <w:num w:numId="6" w16cid:durableId="1277443441">
    <w:abstractNumId w:val="2"/>
  </w:num>
  <w:num w:numId="7" w16cid:durableId="64693330">
    <w:abstractNumId w:val="0"/>
  </w:num>
  <w:num w:numId="8" w16cid:durableId="647561458">
    <w:abstractNumId w:val="5"/>
  </w:num>
  <w:num w:numId="9" w16cid:durableId="166603767">
    <w:abstractNumId w:val="4"/>
  </w:num>
  <w:num w:numId="10" w16cid:durableId="585456759">
    <w:abstractNumId w:val="8"/>
  </w:num>
  <w:num w:numId="11" w16cid:durableId="33315855">
    <w:abstractNumId w:val="10"/>
  </w:num>
  <w:num w:numId="12" w16cid:durableId="1948464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8C7"/>
    <w:rsid w:val="00035543"/>
    <w:rsid w:val="00081F7E"/>
    <w:rsid w:val="00097589"/>
    <w:rsid w:val="000A2518"/>
    <w:rsid w:val="000D33CD"/>
    <w:rsid w:val="000E5B50"/>
    <w:rsid w:val="000F2509"/>
    <w:rsid w:val="001075F0"/>
    <w:rsid w:val="0013779C"/>
    <w:rsid w:val="001C0AE8"/>
    <w:rsid w:val="001D3EC7"/>
    <w:rsid w:val="001E05BC"/>
    <w:rsid w:val="00220513"/>
    <w:rsid w:val="00230D76"/>
    <w:rsid w:val="0024006F"/>
    <w:rsid w:val="0029789E"/>
    <w:rsid w:val="002D1C06"/>
    <w:rsid w:val="00311119"/>
    <w:rsid w:val="0032756D"/>
    <w:rsid w:val="0035284D"/>
    <w:rsid w:val="00354DA0"/>
    <w:rsid w:val="00370720"/>
    <w:rsid w:val="00373E04"/>
    <w:rsid w:val="00395C39"/>
    <w:rsid w:val="003A586F"/>
    <w:rsid w:val="003D33A8"/>
    <w:rsid w:val="003F055D"/>
    <w:rsid w:val="003F10CF"/>
    <w:rsid w:val="003F6ED9"/>
    <w:rsid w:val="00405862"/>
    <w:rsid w:val="00455BFE"/>
    <w:rsid w:val="00471540"/>
    <w:rsid w:val="004862E7"/>
    <w:rsid w:val="00496789"/>
    <w:rsid w:val="004C25BE"/>
    <w:rsid w:val="004C4DCE"/>
    <w:rsid w:val="004D2AC7"/>
    <w:rsid w:val="004E7BDF"/>
    <w:rsid w:val="00516EFF"/>
    <w:rsid w:val="00517AEC"/>
    <w:rsid w:val="00530C43"/>
    <w:rsid w:val="00544D50"/>
    <w:rsid w:val="005659B3"/>
    <w:rsid w:val="00571945"/>
    <w:rsid w:val="00577D1A"/>
    <w:rsid w:val="00597565"/>
    <w:rsid w:val="005A57F2"/>
    <w:rsid w:val="005B0517"/>
    <w:rsid w:val="005C661A"/>
    <w:rsid w:val="00635BB7"/>
    <w:rsid w:val="00641699"/>
    <w:rsid w:val="006A7021"/>
    <w:rsid w:val="006C36B6"/>
    <w:rsid w:val="006D7FDA"/>
    <w:rsid w:val="006F0E10"/>
    <w:rsid w:val="007023F4"/>
    <w:rsid w:val="0071154E"/>
    <w:rsid w:val="00720323"/>
    <w:rsid w:val="00720F0E"/>
    <w:rsid w:val="00723606"/>
    <w:rsid w:val="00790877"/>
    <w:rsid w:val="007A50E5"/>
    <w:rsid w:val="007B272F"/>
    <w:rsid w:val="007C1499"/>
    <w:rsid w:val="007F28D5"/>
    <w:rsid w:val="007F6D9A"/>
    <w:rsid w:val="008605E1"/>
    <w:rsid w:val="00860D63"/>
    <w:rsid w:val="00866EEB"/>
    <w:rsid w:val="008B6E2A"/>
    <w:rsid w:val="008D31E2"/>
    <w:rsid w:val="008E7FFD"/>
    <w:rsid w:val="00910970"/>
    <w:rsid w:val="009148C7"/>
    <w:rsid w:val="00925386"/>
    <w:rsid w:val="00932B7D"/>
    <w:rsid w:val="00975C20"/>
    <w:rsid w:val="00976DFF"/>
    <w:rsid w:val="009A0513"/>
    <w:rsid w:val="009B4EC0"/>
    <w:rsid w:val="009E37DA"/>
    <w:rsid w:val="009F023A"/>
    <w:rsid w:val="00A01213"/>
    <w:rsid w:val="00A02E6C"/>
    <w:rsid w:val="00A101DF"/>
    <w:rsid w:val="00A801E4"/>
    <w:rsid w:val="00A85876"/>
    <w:rsid w:val="00B00C55"/>
    <w:rsid w:val="00B41DF5"/>
    <w:rsid w:val="00B75150"/>
    <w:rsid w:val="00B96DC0"/>
    <w:rsid w:val="00BC1258"/>
    <w:rsid w:val="00BD597F"/>
    <w:rsid w:val="00BF4503"/>
    <w:rsid w:val="00C36D74"/>
    <w:rsid w:val="00C37D7C"/>
    <w:rsid w:val="00C6436C"/>
    <w:rsid w:val="00C71572"/>
    <w:rsid w:val="00C77EE0"/>
    <w:rsid w:val="00C962D9"/>
    <w:rsid w:val="00CE7A0C"/>
    <w:rsid w:val="00D32178"/>
    <w:rsid w:val="00D47A54"/>
    <w:rsid w:val="00D62A4A"/>
    <w:rsid w:val="00DB65BE"/>
    <w:rsid w:val="00E47C1E"/>
    <w:rsid w:val="00E52F01"/>
    <w:rsid w:val="00E53678"/>
    <w:rsid w:val="00E5376C"/>
    <w:rsid w:val="00EC21F0"/>
    <w:rsid w:val="00F353F1"/>
    <w:rsid w:val="00F609B3"/>
    <w:rsid w:val="00F80526"/>
    <w:rsid w:val="00F906B2"/>
    <w:rsid w:val="00FB5E0C"/>
    <w:rsid w:val="00FB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21E47"/>
  <w15:docId w15:val="{F1EC1423-AF86-4CA9-89A9-611FA2C7A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8C7"/>
    <w:pPr>
      <w:spacing w:after="20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6DC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6D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5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E0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5284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Hyperlink">
    <w:name w:val="Hyperlink"/>
    <w:rsid w:val="0035284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756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1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d-inc.us/index.html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mployeeNavigator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yCigna.com" TargetMode="External"/><Relationship Id="rId5" Type="http://schemas.openxmlformats.org/officeDocument/2006/relationships/styles" Target="styles.xml"/><Relationship Id="rId10" Type="http://schemas.openxmlformats.org/officeDocument/2006/relationships/image" Target="http://www.red-inc.us/images/red-logo.jp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CEFFF5AFA084DAB7C5F030440F878" ma:contentTypeVersion="15" ma:contentTypeDescription="Create a new document." ma:contentTypeScope="" ma:versionID="ed7d1a1b5214f3a9232280c69c984e4f">
  <xsd:schema xmlns:xsd="http://www.w3.org/2001/XMLSchema" xmlns:xs="http://www.w3.org/2001/XMLSchema" xmlns:p="http://schemas.microsoft.com/office/2006/metadata/properties" xmlns:ns2="fa2f703d-4e24-47c4-8b2c-7cb799352615" xmlns:ns3="7cf568f0-6693-48c2-854b-b833d6b10a00" xmlns:ns4="7dfed940-48a5-4bb1-9b66-a43199df3723" targetNamespace="http://schemas.microsoft.com/office/2006/metadata/properties" ma:root="true" ma:fieldsID="042aa0780255cfa821284f96c9d26cf0" ns2:_="" ns3:_="" ns4:_="">
    <xsd:import namespace="fa2f703d-4e24-47c4-8b2c-7cb799352615"/>
    <xsd:import namespace="7cf568f0-6693-48c2-854b-b833d6b10a00"/>
    <xsd:import namespace="7dfed940-48a5-4bb1-9b66-a43199df37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703d-4e24-47c4-8b2c-7cb7993526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568f0-6693-48c2-854b-b833d6b10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e4be280-233e-4450-b2c2-05aa7f70da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ed940-48a5-4bb1-9b66-a43199df372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81bbd02-1ced-4e3a-93e9-13aa32703ff8}" ma:internalName="TaxCatchAll" ma:showField="CatchAllData" ma:web="fa2f703d-4e24-47c4-8b2c-7cb7993526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f568f0-6693-48c2-854b-b833d6b10a00">
      <Terms xmlns="http://schemas.microsoft.com/office/infopath/2007/PartnerControls"/>
    </lcf76f155ced4ddcb4097134ff3c332f>
    <TaxCatchAll xmlns="7dfed940-48a5-4bb1-9b66-a43199df3723" xsi:nil="true"/>
  </documentManagement>
</p:properties>
</file>

<file path=customXml/itemProps1.xml><?xml version="1.0" encoding="utf-8"?>
<ds:datastoreItem xmlns:ds="http://schemas.openxmlformats.org/officeDocument/2006/customXml" ds:itemID="{C074B3C6-145E-4931-9CB6-EA1A0DE129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9FFD4B-A717-4A64-8546-74EF5AF6C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f703d-4e24-47c4-8b2c-7cb799352615"/>
    <ds:schemaRef ds:uri="7cf568f0-6693-48c2-854b-b833d6b10a00"/>
    <ds:schemaRef ds:uri="7dfed940-48a5-4bb1-9b66-a43199df3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2F76AC-EA48-4B08-B916-AC81AC2236BB}">
  <ds:schemaRefs>
    <ds:schemaRef ds:uri="http://schemas.microsoft.com/office/2006/metadata/properties"/>
    <ds:schemaRef ds:uri="http://schemas.microsoft.com/office/infopath/2007/PartnerControls"/>
    <ds:schemaRef ds:uri="7cf568f0-6693-48c2-854b-b833d6b10a00"/>
    <ds:schemaRef ds:uri="7dfed940-48a5-4bb1-9b66-a43199df37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Kimberly Frosio</dc:creator>
  <cp:lastModifiedBy>ajohnson</cp:lastModifiedBy>
  <cp:revision>2</cp:revision>
  <cp:lastPrinted>2015-06-22T17:57:00Z</cp:lastPrinted>
  <dcterms:created xsi:type="dcterms:W3CDTF">2024-12-18T15:48:00Z</dcterms:created>
  <dcterms:modified xsi:type="dcterms:W3CDTF">2024-12-18T15:48:00Z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0x0101006BECEFFF5AFA084DAB7C5F030440F878</vt:lpwstr>
  </property>
  <property fmtid="{D5CDD505-2E9C-101B-9397-08002B2CF9AE}" pid="3" name="Order">
    <vt:r8>6931800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MSIP_Label_741e259d-11c7-41e0-901e-f6d8b42868cd_Enabled">
    <vt:lpwstr>True</vt:lpwstr>
  </property>
  <property fmtid="{D5CDD505-2E9C-101B-9397-08002B2CF9AE}" pid="7" name="MSIP_Label_741e259d-11c7-41e0-901e-f6d8b42868cd_SiteId">
    <vt:lpwstr>b38f13fb-d6cb-4177-85c2-dc45e8406375</vt:lpwstr>
  </property>
  <property fmtid="{D5CDD505-2E9C-101B-9397-08002B2CF9AE}" pid="8" name="MSIP_Label_741e259d-11c7-41e0-901e-f6d8b42868cd_SetDate">
    <vt:lpwstr>2023-12-25T19:47:12Z</vt:lpwstr>
  </property>
  <property fmtid="{D5CDD505-2E9C-101B-9397-08002B2CF9AE}" pid="9" name="MSIP_Label_741e259d-11c7-41e0-901e-f6d8b42868cd_Name">
    <vt:lpwstr>Confidential</vt:lpwstr>
  </property>
  <property fmtid="{D5CDD505-2E9C-101B-9397-08002B2CF9AE}" pid="10" name="MSIP_Label_741e259d-11c7-41e0-901e-f6d8b42868cd_ActionId">
    <vt:lpwstr>5df02921-36e0-4e2d-b6f7-1f29ae7ae3ea</vt:lpwstr>
  </property>
  <property fmtid="{D5CDD505-2E9C-101B-9397-08002B2CF9AE}" pid="11" name="MSIP_Label_741e259d-11c7-41e0-901e-f6d8b42868cd_Removed">
    <vt:lpwstr>False</vt:lpwstr>
  </property>
  <property fmtid="{D5CDD505-2E9C-101B-9397-08002B2CF9AE}" pid="12" name="MSIP_Label_741e259d-11c7-41e0-901e-f6d8b42868cd_Extended_MSFT_Method">
    <vt:lpwstr>Standard</vt:lpwstr>
  </property>
  <property fmtid="{D5CDD505-2E9C-101B-9397-08002B2CF9AE}" pid="13" name="Sensitivity">
    <vt:lpwstr>Confidential</vt:lpwstr>
  </property>
</Properties>
</file>