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6A4C" w14:textId="77777777" w:rsidR="00430F65" w:rsidRPr="00780E41" w:rsidRDefault="00430F65">
      <w:pPr>
        <w:rPr>
          <w:b/>
        </w:rPr>
      </w:pPr>
      <w:r w:rsidRPr="00780E41">
        <w:rPr>
          <w:b/>
        </w:rPr>
        <w:t>To access the ESI Group website and resources for EMPLOYEES:</w:t>
      </w:r>
    </w:p>
    <w:p w14:paraId="35B4BEB3" w14:textId="77777777" w:rsidR="00430F65" w:rsidRDefault="00430F65" w:rsidP="00780E41">
      <w:pPr>
        <w:pStyle w:val="ListParagraph"/>
        <w:numPr>
          <w:ilvl w:val="0"/>
          <w:numId w:val="1"/>
        </w:numPr>
      </w:pPr>
      <w:r>
        <w:t xml:space="preserve"> Log on to </w:t>
      </w:r>
      <w:hyperlink r:id="rId7" w:history="1">
        <w:r w:rsidRPr="007D6A9E">
          <w:rPr>
            <w:rStyle w:val="Hyperlink"/>
          </w:rPr>
          <w:t>www.TheEAP.com</w:t>
        </w:r>
      </w:hyperlink>
    </w:p>
    <w:p w14:paraId="7204B1BD" w14:textId="55592EF8" w:rsidR="00430F65" w:rsidRDefault="00430F65" w:rsidP="00780E41">
      <w:pPr>
        <w:pStyle w:val="ListParagraph"/>
        <w:numPr>
          <w:ilvl w:val="0"/>
          <w:numId w:val="1"/>
        </w:numPr>
      </w:pPr>
      <w:r>
        <w:t xml:space="preserve">On the </w:t>
      </w:r>
      <w:r w:rsidR="00B81D3C">
        <w:t>top</w:t>
      </w:r>
      <w:r>
        <w:t xml:space="preserve"> of the screen click on the “</w:t>
      </w:r>
      <w:r w:rsidRPr="00780E41">
        <w:rPr>
          <w:b/>
        </w:rPr>
        <w:t>Employee &amp; Family Login</w:t>
      </w:r>
      <w:r>
        <w:t>” button</w:t>
      </w:r>
    </w:p>
    <w:p w14:paraId="3923A243" w14:textId="77777777" w:rsidR="00430F65" w:rsidRDefault="00430F65" w:rsidP="00780E41">
      <w:pPr>
        <w:pStyle w:val="ListParagraph"/>
        <w:numPr>
          <w:ilvl w:val="0"/>
          <w:numId w:val="1"/>
        </w:numPr>
      </w:pPr>
      <w:r>
        <w:t xml:space="preserve">Click on </w:t>
      </w:r>
      <w:r w:rsidRPr="00780E41">
        <w:rPr>
          <w:b/>
        </w:rPr>
        <w:t>REGISTER HERE</w:t>
      </w:r>
      <w:r>
        <w:t xml:space="preserve"> if you haven’t registered before</w:t>
      </w:r>
    </w:p>
    <w:p w14:paraId="2714AEE5" w14:textId="77777777" w:rsidR="00430F65" w:rsidRDefault="00430F65" w:rsidP="00780E41">
      <w:pPr>
        <w:pStyle w:val="ListParagraph"/>
        <w:numPr>
          <w:ilvl w:val="0"/>
          <w:numId w:val="1"/>
        </w:numPr>
      </w:pPr>
      <w:r>
        <w:t xml:space="preserve">Enter your </w:t>
      </w:r>
      <w:r w:rsidRPr="00780E41">
        <w:rPr>
          <w:b/>
          <w:i/>
        </w:rPr>
        <w:t>Employer’s name</w:t>
      </w:r>
      <w:r>
        <w:t xml:space="preserve"> RED-INC and click on the </w:t>
      </w:r>
      <w:r w:rsidRPr="00780E41">
        <w:rPr>
          <w:b/>
        </w:rPr>
        <w:t>Continue button</w:t>
      </w:r>
    </w:p>
    <w:p w14:paraId="5F8656C3" w14:textId="77777777" w:rsidR="00430F65" w:rsidRDefault="00430F65" w:rsidP="00780E41">
      <w:pPr>
        <w:pStyle w:val="ListParagraph"/>
        <w:numPr>
          <w:ilvl w:val="0"/>
          <w:numId w:val="1"/>
        </w:numPr>
      </w:pPr>
      <w:r>
        <w:t xml:space="preserve">Your employer’s name will appear, click on the circle to the left of the name and hit the </w:t>
      </w:r>
      <w:r w:rsidRPr="00780E41">
        <w:rPr>
          <w:b/>
        </w:rPr>
        <w:t>Continue button</w:t>
      </w:r>
    </w:p>
    <w:p w14:paraId="3FBB734C" w14:textId="77777777" w:rsidR="00430F65" w:rsidRPr="00780E41" w:rsidRDefault="00430F65" w:rsidP="00780E41">
      <w:pPr>
        <w:pStyle w:val="ListParagraph"/>
        <w:numPr>
          <w:ilvl w:val="0"/>
          <w:numId w:val="1"/>
        </w:numPr>
      </w:pPr>
      <w:r>
        <w:t xml:space="preserve">Fill out the Registration Form and create your own username and password, then hit the </w:t>
      </w:r>
      <w:r w:rsidRPr="00780E41">
        <w:rPr>
          <w:b/>
        </w:rPr>
        <w:t>Continue button</w:t>
      </w:r>
    </w:p>
    <w:p w14:paraId="1542F923" w14:textId="77777777" w:rsidR="00430F65" w:rsidRDefault="00430F65" w:rsidP="00780E41">
      <w:pPr>
        <w:pStyle w:val="ListParagraph"/>
        <w:numPr>
          <w:ilvl w:val="0"/>
          <w:numId w:val="1"/>
        </w:numPr>
      </w:pPr>
      <w:r>
        <w:t>Once registered, please view the following:</w:t>
      </w:r>
    </w:p>
    <w:p w14:paraId="455C74FA" w14:textId="4E8EC237" w:rsidR="00475690" w:rsidRDefault="006F7EBE" w:rsidP="00780E41">
      <w:pPr>
        <w:pStyle w:val="ListParagraph"/>
        <w:numPr>
          <w:ilvl w:val="1"/>
          <w:numId w:val="1"/>
        </w:numPr>
      </w:pPr>
      <w:r>
        <w:rPr>
          <w:b/>
        </w:rPr>
        <w:t>Your EAP</w:t>
      </w:r>
      <w:r w:rsidR="00430F65" w:rsidRPr="00475690">
        <w:rPr>
          <w:b/>
        </w:rPr>
        <w:t xml:space="preserve"> Orientation Video</w:t>
      </w:r>
      <w:r w:rsidR="00430F65">
        <w:t xml:space="preserve"> </w:t>
      </w:r>
      <w:r w:rsidR="00953457">
        <w:t xml:space="preserve">(this is located </w:t>
      </w:r>
      <w:r w:rsidR="00B81D3C">
        <w:t>at</w:t>
      </w:r>
      <w:r w:rsidR="00953457">
        <w:t xml:space="preserve"> the </w:t>
      </w:r>
      <w:r w:rsidR="00B81D3C">
        <w:t>top under News Alert bar</w:t>
      </w:r>
      <w:r w:rsidR="00953457">
        <w:t xml:space="preserve"> after logging in).</w:t>
      </w:r>
    </w:p>
    <w:p w14:paraId="07007CAE" w14:textId="6447E40D" w:rsidR="00430F65" w:rsidRDefault="00430F65" w:rsidP="00780E41">
      <w:pPr>
        <w:pStyle w:val="ListParagraph"/>
        <w:numPr>
          <w:ilvl w:val="1"/>
          <w:numId w:val="1"/>
        </w:numPr>
      </w:pPr>
      <w:r w:rsidRPr="00343B6C">
        <w:rPr>
          <w:b/>
        </w:rPr>
        <w:t>Harassment Training for Employees</w:t>
      </w:r>
      <w:r>
        <w:t xml:space="preserve"> (The link is under the </w:t>
      </w:r>
      <w:r w:rsidR="000709AC">
        <w:t>Training Center</w:t>
      </w:r>
      <w:r w:rsidR="00953457">
        <w:t xml:space="preserve">.  </w:t>
      </w:r>
      <w:r w:rsidR="006F7EBE">
        <w:t>C</w:t>
      </w:r>
      <w:r w:rsidR="00953457">
        <w:t xml:space="preserve">lick </w:t>
      </w:r>
      <w:r w:rsidR="00343B6C">
        <w:t>Comprehensive Training Library</w:t>
      </w:r>
      <w:r w:rsidR="00953457">
        <w:t xml:space="preserve">.  </w:t>
      </w:r>
      <w:r w:rsidR="00B81D3C">
        <w:t>Scroll down to the “Most Popular” section at the bottom and select the 1</w:t>
      </w:r>
      <w:r w:rsidR="00B81D3C" w:rsidRPr="00343B6C">
        <w:rPr>
          <w:vertAlign w:val="superscript"/>
        </w:rPr>
        <w:t>st</w:t>
      </w:r>
      <w:r w:rsidR="00B81D3C">
        <w:t xml:space="preserve"> training called </w:t>
      </w:r>
      <w:r w:rsidR="00343B6C">
        <w:t xml:space="preserve">Culture of Civility:  Creating a </w:t>
      </w:r>
      <w:r w:rsidR="00B81D3C">
        <w:t>Harassment</w:t>
      </w:r>
      <w:r w:rsidR="00343B6C">
        <w:t>-Free Workplace</w:t>
      </w:r>
      <w:r w:rsidR="000709AC">
        <w:t xml:space="preserve"> – </w:t>
      </w:r>
      <w:r w:rsidR="00B81D3C">
        <w:t xml:space="preserve">Please view the video and then select “Take Quiz”.  </w:t>
      </w:r>
      <w:r w:rsidR="0036404E">
        <w:t>Answer the questions and then</w:t>
      </w:r>
      <w:r w:rsidRPr="00343B6C">
        <w:rPr>
          <w:u w:val="single"/>
        </w:rPr>
        <w:t xml:space="preserve"> print certificate when complete and give to HR</w:t>
      </w:r>
    </w:p>
    <w:p w14:paraId="38BBDB3B" w14:textId="5C5AEB98" w:rsidR="00953457" w:rsidRDefault="00430F65" w:rsidP="00953457">
      <w:pPr>
        <w:pStyle w:val="ListParagraph"/>
        <w:numPr>
          <w:ilvl w:val="1"/>
          <w:numId w:val="1"/>
        </w:numPr>
      </w:pPr>
      <w:r w:rsidRPr="00953457">
        <w:rPr>
          <w:b/>
        </w:rPr>
        <w:t>Drug Free Workplace Training for Employees</w:t>
      </w:r>
      <w:r>
        <w:t xml:space="preserve"> </w:t>
      </w:r>
      <w:r w:rsidR="00953457">
        <w:t xml:space="preserve">(The link is under the </w:t>
      </w:r>
      <w:r w:rsidR="00820290">
        <w:t xml:space="preserve">Training </w:t>
      </w:r>
      <w:r w:rsidR="000709AC">
        <w:t>Center.</w:t>
      </w:r>
      <w:r w:rsidR="0036404E">
        <w:t xml:space="preserve">  Click </w:t>
      </w:r>
      <w:r w:rsidR="00343B6C">
        <w:t>Comprehensive Training Library</w:t>
      </w:r>
      <w:r w:rsidR="0036404E">
        <w:t>.  Under Browse Topics on the Left select HR Compliance.  In the Search bar on the left, type Drug Free Workplace.  Select the training called “</w:t>
      </w:r>
      <w:r w:rsidR="004956E4">
        <w:t>Dealing with Drug and Alcohol Abuse (for employees)</w:t>
      </w:r>
      <w:r w:rsidR="0036404E">
        <w:t xml:space="preserve">”.  </w:t>
      </w:r>
      <w:r w:rsidR="004A77C7">
        <w:t>After viewing, click “Take Quiz”.  When you pass the quiz you can view and print a certificate to give to HR for the file.</w:t>
      </w:r>
    </w:p>
    <w:p w14:paraId="19D62CDE" w14:textId="5A813C8D" w:rsidR="00430F65" w:rsidRDefault="00430F65" w:rsidP="00780E41">
      <w:pPr>
        <w:pStyle w:val="ListParagraph"/>
        <w:numPr>
          <w:ilvl w:val="0"/>
          <w:numId w:val="1"/>
        </w:numPr>
      </w:pPr>
      <w:r>
        <w:t>When finished viewing the required training and other numerous topics, click on “</w:t>
      </w:r>
      <w:r w:rsidR="00343B6C">
        <w:t>Logout</w:t>
      </w:r>
      <w:r>
        <w:t xml:space="preserve">” on </w:t>
      </w:r>
      <w:r w:rsidR="00C1555C">
        <w:t>top</w:t>
      </w:r>
      <w:r>
        <w:t xml:space="preserve"> right-hand side of the screen.</w:t>
      </w:r>
    </w:p>
    <w:sectPr w:rsidR="00430F65" w:rsidSect="00B3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7C5E" w14:textId="77777777" w:rsidR="00C5304E" w:rsidRDefault="00C5304E" w:rsidP="00076CC2">
      <w:pPr>
        <w:spacing w:after="0" w:line="240" w:lineRule="auto"/>
      </w:pPr>
      <w:r>
        <w:separator/>
      </w:r>
    </w:p>
  </w:endnote>
  <w:endnote w:type="continuationSeparator" w:id="0">
    <w:p w14:paraId="55BDB4DB" w14:textId="77777777" w:rsidR="00C5304E" w:rsidRDefault="00C5304E" w:rsidP="000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F44A" w14:textId="77777777" w:rsidR="00953457" w:rsidRDefault="00953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DF1F" w14:textId="77777777" w:rsidR="00953457" w:rsidRDefault="00953457">
    <w:pPr>
      <w:pStyle w:val="Footer"/>
      <w:jc w:val="right"/>
    </w:pPr>
    <w:r>
      <w:t>4</w:t>
    </w:r>
  </w:p>
  <w:p w14:paraId="4107876C" w14:textId="77777777" w:rsidR="00953457" w:rsidRDefault="00953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B71F" w14:textId="77777777" w:rsidR="00953457" w:rsidRDefault="00953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9BC4" w14:textId="77777777" w:rsidR="00C5304E" w:rsidRDefault="00C5304E" w:rsidP="00076CC2">
      <w:pPr>
        <w:spacing w:after="0" w:line="240" w:lineRule="auto"/>
      </w:pPr>
      <w:r>
        <w:separator/>
      </w:r>
    </w:p>
  </w:footnote>
  <w:footnote w:type="continuationSeparator" w:id="0">
    <w:p w14:paraId="67CB5F26" w14:textId="77777777" w:rsidR="00C5304E" w:rsidRDefault="00C5304E" w:rsidP="000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77BE" w14:textId="77777777" w:rsidR="00953457" w:rsidRDefault="00953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3780" w14:textId="77777777" w:rsidR="00953457" w:rsidRDefault="00953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4387" w14:textId="77777777" w:rsidR="00953457" w:rsidRDefault="00953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7657D"/>
    <w:multiLevelType w:val="hybridMultilevel"/>
    <w:tmpl w:val="1850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11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41"/>
    <w:rsid w:val="000709AC"/>
    <w:rsid w:val="00076CC2"/>
    <w:rsid w:val="00095A16"/>
    <w:rsid w:val="000F476E"/>
    <w:rsid w:val="001D1E66"/>
    <w:rsid w:val="00343B6C"/>
    <w:rsid w:val="0036404E"/>
    <w:rsid w:val="003E0A19"/>
    <w:rsid w:val="00430F65"/>
    <w:rsid w:val="00475690"/>
    <w:rsid w:val="004956E4"/>
    <w:rsid w:val="004A77C7"/>
    <w:rsid w:val="00617FD1"/>
    <w:rsid w:val="006F7EBE"/>
    <w:rsid w:val="00780E41"/>
    <w:rsid w:val="007D6A9E"/>
    <w:rsid w:val="00820290"/>
    <w:rsid w:val="00877D1B"/>
    <w:rsid w:val="009307B3"/>
    <w:rsid w:val="00953457"/>
    <w:rsid w:val="00AB18E0"/>
    <w:rsid w:val="00B312F0"/>
    <w:rsid w:val="00B81D3C"/>
    <w:rsid w:val="00C1555C"/>
    <w:rsid w:val="00C5304E"/>
    <w:rsid w:val="00CB16E5"/>
    <w:rsid w:val="00D5514C"/>
    <w:rsid w:val="00D94AD9"/>
    <w:rsid w:val="00E05286"/>
    <w:rsid w:val="00F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7426C"/>
  <w15:docId w15:val="{88CA1FC2-1C69-423C-968B-B915D74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0E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0E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6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CC2"/>
  </w:style>
  <w:style w:type="paragraph" w:styleId="Footer">
    <w:name w:val="footer"/>
    <w:basedOn w:val="Normal"/>
    <w:link w:val="FooterChar"/>
    <w:uiPriority w:val="99"/>
    <w:unhideWhenUsed/>
    <w:rsid w:val="00076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heEA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access the ESI Group website and resources for EMPLOYEES:</vt:lpstr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access the ESI Group website and resources for EMPLOYEES:</dc:title>
  <dc:creator>Angie Johnson</dc:creator>
  <cp:lastModifiedBy>William</cp:lastModifiedBy>
  <cp:revision>2</cp:revision>
  <cp:lastPrinted>2011-03-02T13:26:00Z</cp:lastPrinted>
  <dcterms:created xsi:type="dcterms:W3CDTF">2022-11-09T12:51:00Z</dcterms:created>
  <dcterms:modified xsi:type="dcterms:W3CDTF">2022-11-09T12:51:00Z</dcterms:modified>
</cp:coreProperties>
</file>